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1DCF" w:rsidRDefault="00921DCF" w:rsidP="00D1763A">
      <w:pPr>
        <w:pStyle w:val="Titel"/>
        <w:ind w:right="-130"/>
        <w:rPr>
          <w:rFonts w:ascii="Verdana Pro" w:hAnsi="Verdana Pro"/>
          <w:bCs/>
        </w:rPr>
      </w:pPr>
      <w:r w:rsidRPr="00921DCF">
        <w:rPr>
          <w:rFonts w:ascii="Verdana Pro" w:hAnsi="Verdana Pro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22784</wp:posOffset>
            </wp:positionH>
            <wp:positionV relativeFrom="paragraph">
              <wp:posOffset>58522</wp:posOffset>
            </wp:positionV>
            <wp:extent cx="1209040" cy="478790"/>
            <wp:effectExtent l="0" t="0" r="0" b="0"/>
            <wp:wrapTight wrapText="bothSides">
              <wp:wrapPolygon edited="0">
                <wp:start x="0" y="0"/>
                <wp:lineTo x="0" y="20626"/>
                <wp:lineTo x="21101" y="20626"/>
                <wp:lineTo x="21101" y="0"/>
                <wp:lineTo x="0" y="0"/>
              </wp:wrapPolygon>
            </wp:wrapTight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Gemeinde_Oberengstringen_mit_Schriftzug_und_Umriss_CMYK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040" cy="478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0E1B" w:rsidRPr="00921DCF">
        <w:rPr>
          <w:rFonts w:ascii="Verdana Pro" w:hAnsi="Verdana Pro"/>
          <w:bCs/>
        </w:rPr>
        <w:t xml:space="preserve">Protokoll </w:t>
      </w:r>
    </w:p>
    <w:p w:rsidR="00921DCF" w:rsidRDefault="00410E1B" w:rsidP="00D1763A">
      <w:pPr>
        <w:pStyle w:val="Titel"/>
        <w:ind w:right="-130"/>
        <w:rPr>
          <w:rFonts w:ascii="Verdana Pro" w:hAnsi="Verdana Pro"/>
          <w:bCs/>
        </w:rPr>
      </w:pPr>
      <w:r w:rsidRPr="00921DCF">
        <w:rPr>
          <w:rFonts w:ascii="Verdana Pro" w:hAnsi="Verdana Pro"/>
          <w:bCs/>
        </w:rPr>
        <w:t>der Gemeindeabstimmung vom</w:t>
      </w:r>
      <w:r w:rsidR="00921DCF">
        <w:rPr>
          <w:rFonts w:ascii="Verdana Pro" w:hAnsi="Verdana Pro"/>
          <w:bCs/>
        </w:rPr>
        <w:t xml:space="preserve"> </w:t>
      </w:r>
    </w:p>
    <w:p w:rsidR="00CF6B5A" w:rsidRPr="00921DCF" w:rsidRDefault="00921DCF" w:rsidP="00D1763A">
      <w:pPr>
        <w:pStyle w:val="Titel"/>
        <w:ind w:right="-130"/>
        <w:rPr>
          <w:rFonts w:ascii="Verdana Pro" w:hAnsi="Verdana Pro"/>
          <w:bCs/>
        </w:rPr>
      </w:pPr>
      <w:r w:rsidRPr="00921DCF">
        <w:rPr>
          <w:rFonts w:ascii="Verdana Pro" w:hAnsi="Verdana Pro"/>
          <w:bCs/>
        </w:rPr>
        <w:t>12. März 2023</w:t>
      </w:r>
    </w:p>
    <w:p w:rsidR="00A37913" w:rsidRPr="00921DCF" w:rsidRDefault="005C689E" w:rsidP="00A37913">
      <w:pPr>
        <w:tabs>
          <w:tab w:val="left" w:pos="4050"/>
          <w:tab w:val="left" w:pos="4536"/>
        </w:tabs>
        <w:rPr>
          <w:rFonts w:ascii="Verdana Pro" w:hAnsi="Verdana Pro"/>
          <w:sz w:val="8"/>
        </w:rPr>
      </w:pPr>
      <w:r w:rsidRPr="00921DCF">
        <w:rPr>
          <w:rFonts w:ascii="Verdana Pro" w:hAnsi="Verdana Pro" w:cs="Arial"/>
          <w:bCs/>
          <w:sz w:val="20"/>
          <w:lang w:val="de-CH"/>
        </w:rPr>
        <w:br/>
      </w:r>
      <w:r w:rsidR="00A37913" w:rsidRPr="00921DCF">
        <w:rPr>
          <w:rFonts w:ascii="Verdana Pro" w:hAnsi="Verdana Pro"/>
          <w:sz w:val="28"/>
          <w:szCs w:val="28"/>
        </w:rPr>
        <w:t>Einzelinitiative</w:t>
      </w:r>
      <w:r w:rsidR="00A37913" w:rsidRPr="00921DCF">
        <w:rPr>
          <w:rFonts w:ascii="Verdana Pro" w:hAnsi="Verdana Pro"/>
          <w:b/>
          <w:sz w:val="28"/>
          <w:szCs w:val="28"/>
        </w:rPr>
        <w:t xml:space="preserve"> </w:t>
      </w:r>
      <w:r w:rsidR="00921DCF" w:rsidRPr="00921DCF">
        <w:rPr>
          <w:rFonts w:ascii="Verdana Pro" w:hAnsi="Verdana Pro"/>
          <w:sz w:val="28"/>
          <w:szCs w:val="28"/>
        </w:rPr>
        <w:t>Artur Terekhov</w:t>
      </w:r>
      <w:r w:rsidR="00921DCF" w:rsidRPr="00921DCF">
        <w:rPr>
          <w:rFonts w:ascii="Verdana Pro" w:hAnsi="Verdana Pro"/>
          <w:b/>
          <w:sz w:val="26"/>
          <w:szCs w:val="48"/>
        </w:rPr>
        <w:t xml:space="preserve"> </w:t>
      </w:r>
      <w:r w:rsidR="00A37913" w:rsidRPr="00921DCF">
        <w:rPr>
          <w:rFonts w:ascii="Verdana Pro" w:hAnsi="Verdana Pro"/>
          <w:b/>
          <w:sz w:val="26"/>
          <w:szCs w:val="48"/>
        </w:rPr>
        <w:t>«</w:t>
      </w:r>
      <w:r w:rsidR="00921DCF" w:rsidRPr="00921DCF">
        <w:rPr>
          <w:rFonts w:ascii="Verdana Pro" w:hAnsi="Verdana Pro"/>
          <w:b/>
          <w:sz w:val="24"/>
          <w:szCs w:val="24"/>
          <w:lang w:eastAsia="de-DE"/>
        </w:rPr>
        <w:t>Stärkung der direkten Demokratie bei Immobilienausgaben der Gemeinde</w:t>
      </w:r>
      <w:r w:rsidR="00A37913" w:rsidRPr="00921DCF">
        <w:rPr>
          <w:rFonts w:ascii="Verdana Pro" w:hAnsi="Verdana Pro"/>
          <w:b/>
          <w:sz w:val="26"/>
          <w:szCs w:val="48"/>
        </w:rPr>
        <w:t>»</w:t>
      </w:r>
    </w:p>
    <w:p w:rsidR="00A37913" w:rsidRPr="00921DCF" w:rsidRDefault="00A37913" w:rsidP="00A37913">
      <w:pPr>
        <w:pStyle w:val="Titel"/>
        <w:spacing w:after="120"/>
        <w:rPr>
          <w:rFonts w:ascii="Verdana Pro" w:hAnsi="Verdana Pro" w:cs="Arial"/>
          <w:b w:val="0"/>
          <w:bCs/>
          <w:sz w:val="22"/>
          <w:szCs w:val="22"/>
          <w:lang w:val="de-CH"/>
        </w:rPr>
      </w:pPr>
    </w:p>
    <w:p w:rsidR="0016376A" w:rsidRPr="00921DCF" w:rsidRDefault="0016376A" w:rsidP="00A37913">
      <w:pPr>
        <w:pStyle w:val="Titel"/>
        <w:spacing w:after="120"/>
        <w:rPr>
          <w:rFonts w:ascii="Verdana Pro" w:hAnsi="Verdana Pro" w:cs="Arial"/>
          <w:b w:val="0"/>
          <w:bCs/>
          <w:sz w:val="22"/>
          <w:szCs w:val="22"/>
          <w:highlight w:val="yellow"/>
          <w:lang w:val="de-CH"/>
        </w:rPr>
      </w:pPr>
      <w:r w:rsidRPr="00921DCF">
        <w:rPr>
          <w:rFonts w:ascii="Verdana Pro" w:hAnsi="Verdana Pro" w:cs="Arial"/>
          <w:b w:val="0"/>
          <w:bCs/>
          <w:sz w:val="22"/>
          <w:szCs w:val="22"/>
          <w:lang w:val="de-CH"/>
        </w:rPr>
        <w:t>Anzahl Stimmberechtigte</w:t>
      </w:r>
      <w:r w:rsidRPr="00921DCF">
        <w:rPr>
          <w:rFonts w:ascii="Verdana Pro" w:hAnsi="Verdana Pro" w:cs="Arial"/>
          <w:b w:val="0"/>
          <w:bCs/>
          <w:sz w:val="22"/>
          <w:szCs w:val="22"/>
          <w:lang w:val="de-CH"/>
        </w:rPr>
        <w:tab/>
      </w:r>
      <w:r w:rsidRPr="00921DCF">
        <w:rPr>
          <w:rFonts w:ascii="Verdana Pro" w:hAnsi="Verdana Pro" w:cs="Arial"/>
          <w:b w:val="0"/>
          <w:bCs/>
          <w:sz w:val="22"/>
          <w:szCs w:val="22"/>
          <w:lang w:val="de-CH"/>
        </w:rPr>
        <w:tab/>
      </w:r>
    </w:p>
    <w:p w:rsidR="0016376A" w:rsidRPr="00921DCF" w:rsidRDefault="0016376A" w:rsidP="00EE5223">
      <w:pPr>
        <w:pStyle w:val="Titel"/>
        <w:tabs>
          <w:tab w:val="left" w:pos="5040"/>
          <w:tab w:val="right" w:pos="7200"/>
        </w:tabs>
        <w:spacing w:after="60"/>
        <w:rPr>
          <w:rFonts w:ascii="Verdana Pro" w:hAnsi="Verdana Pro" w:cs="Arial"/>
          <w:b w:val="0"/>
          <w:bCs/>
          <w:sz w:val="22"/>
          <w:szCs w:val="22"/>
          <w:highlight w:val="yellow"/>
          <w:lang w:val="de-CH"/>
        </w:rPr>
      </w:pPr>
      <w:r w:rsidRPr="00921DCF">
        <w:rPr>
          <w:rFonts w:ascii="Verdana Pro" w:hAnsi="Verdana Pro" w:cs="Arial"/>
          <w:b w:val="0"/>
          <w:bCs/>
          <w:sz w:val="22"/>
          <w:szCs w:val="22"/>
          <w:highlight w:val="yellow"/>
          <w:lang w:val="de-CH"/>
        </w:rPr>
        <w:t>Eingelegte Wahlzettel</w:t>
      </w:r>
      <w:r w:rsidRPr="00921DCF">
        <w:rPr>
          <w:rFonts w:ascii="Verdana Pro" w:hAnsi="Verdana Pro" w:cs="Arial"/>
          <w:b w:val="0"/>
          <w:bCs/>
          <w:sz w:val="22"/>
          <w:szCs w:val="22"/>
          <w:highlight w:val="yellow"/>
          <w:lang w:val="de-CH"/>
        </w:rPr>
        <w:tab/>
      </w:r>
      <w:r w:rsidRPr="00921DCF">
        <w:rPr>
          <w:rFonts w:ascii="Verdana Pro" w:hAnsi="Verdana Pro" w:cs="Arial"/>
          <w:b w:val="0"/>
          <w:bCs/>
          <w:sz w:val="22"/>
          <w:szCs w:val="22"/>
          <w:highlight w:val="yellow"/>
          <w:lang w:val="de-CH"/>
        </w:rPr>
        <w:tab/>
      </w:r>
      <w:r w:rsidR="00445A58">
        <w:rPr>
          <w:rFonts w:ascii="Verdana Pro" w:hAnsi="Verdana Pro" w:cs="Arial"/>
          <w:b w:val="0"/>
          <w:bCs/>
          <w:sz w:val="22"/>
          <w:szCs w:val="22"/>
          <w:highlight w:val="yellow"/>
          <w:lang w:val="de-CH"/>
        </w:rPr>
        <w:t>825</w:t>
      </w:r>
    </w:p>
    <w:p w:rsidR="0016376A" w:rsidRPr="00921DCF" w:rsidRDefault="0016376A" w:rsidP="00EE5223">
      <w:pPr>
        <w:pStyle w:val="Titel"/>
        <w:tabs>
          <w:tab w:val="left" w:pos="5040"/>
          <w:tab w:val="right" w:pos="7200"/>
        </w:tabs>
        <w:spacing w:after="60"/>
        <w:rPr>
          <w:rFonts w:ascii="Verdana Pro" w:hAnsi="Verdana Pro" w:cs="Arial"/>
          <w:b w:val="0"/>
          <w:bCs/>
          <w:sz w:val="22"/>
          <w:szCs w:val="22"/>
          <w:highlight w:val="yellow"/>
          <w:lang w:val="de-CH"/>
        </w:rPr>
      </w:pPr>
      <w:r w:rsidRPr="00921DCF">
        <w:rPr>
          <w:rFonts w:ascii="Verdana Pro" w:hAnsi="Verdana Pro" w:cs="Arial"/>
          <w:b w:val="0"/>
          <w:bCs/>
          <w:sz w:val="22"/>
          <w:szCs w:val="22"/>
          <w:highlight w:val="yellow"/>
          <w:lang w:val="de-CH"/>
        </w:rPr>
        <w:t>Ungültig eingelegt</w:t>
      </w:r>
      <w:r w:rsidRPr="00921DCF">
        <w:rPr>
          <w:rFonts w:ascii="Verdana Pro" w:hAnsi="Verdana Pro" w:cs="Arial"/>
          <w:b w:val="0"/>
          <w:bCs/>
          <w:sz w:val="22"/>
          <w:szCs w:val="22"/>
          <w:highlight w:val="yellow"/>
          <w:lang w:val="de-CH"/>
        </w:rPr>
        <w:tab/>
      </w:r>
      <w:r w:rsidRPr="00921DCF">
        <w:rPr>
          <w:rFonts w:ascii="Verdana Pro" w:hAnsi="Verdana Pro" w:cs="Arial"/>
          <w:b w:val="0"/>
          <w:bCs/>
          <w:sz w:val="22"/>
          <w:szCs w:val="22"/>
          <w:highlight w:val="yellow"/>
          <w:lang w:val="de-CH"/>
        </w:rPr>
        <w:tab/>
      </w:r>
      <w:r w:rsidR="00445A58">
        <w:rPr>
          <w:rFonts w:ascii="Verdana Pro" w:hAnsi="Verdana Pro" w:cs="Arial"/>
          <w:b w:val="0"/>
          <w:bCs/>
          <w:sz w:val="22"/>
          <w:szCs w:val="22"/>
          <w:highlight w:val="yellow"/>
          <w:lang w:val="de-CH"/>
        </w:rPr>
        <w:t>0</w:t>
      </w:r>
    </w:p>
    <w:p w:rsidR="0016376A" w:rsidRPr="00921DCF" w:rsidRDefault="0016376A" w:rsidP="00EE5223">
      <w:pPr>
        <w:pStyle w:val="Titel"/>
        <w:tabs>
          <w:tab w:val="left" w:pos="5040"/>
          <w:tab w:val="right" w:pos="7200"/>
        </w:tabs>
        <w:spacing w:after="60"/>
        <w:rPr>
          <w:rFonts w:ascii="Verdana Pro" w:hAnsi="Verdana Pro" w:cs="Arial"/>
          <w:b w:val="0"/>
          <w:bCs/>
          <w:sz w:val="22"/>
          <w:szCs w:val="22"/>
          <w:highlight w:val="yellow"/>
          <w:lang w:val="de-CH"/>
        </w:rPr>
      </w:pPr>
      <w:r w:rsidRPr="00921DCF">
        <w:rPr>
          <w:rFonts w:ascii="Verdana Pro" w:hAnsi="Verdana Pro" w:cs="Arial"/>
          <w:b w:val="0"/>
          <w:bCs/>
          <w:sz w:val="22"/>
          <w:szCs w:val="22"/>
          <w:highlight w:val="yellow"/>
          <w:lang w:val="de-CH"/>
        </w:rPr>
        <w:t>Gültig eingelegt</w:t>
      </w:r>
      <w:r w:rsidRPr="00921DCF">
        <w:rPr>
          <w:rFonts w:ascii="Verdana Pro" w:hAnsi="Verdana Pro" w:cs="Arial"/>
          <w:b w:val="0"/>
          <w:bCs/>
          <w:sz w:val="22"/>
          <w:szCs w:val="22"/>
          <w:highlight w:val="yellow"/>
          <w:lang w:val="de-CH"/>
        </w:rPr>
        <w:tab/>
      </w:r>
      <w:r w:rsidR="00445A58">
        <w:rPr>
          <w:rFonts w:ascii="Verdana Pro" w:hAnsi="Verdana Pro" w:cs="Arial"/>
          <w:b w:val="0"/>
          <w:bCs/>
          <w:sz w:val="22"/>
          <w:szCs w:val="22"/>
          <w:highlight w:val="yellow"/>
          <w:lang w:val="de-CH"/>
        </w:rPr>
        <w:tab/>
        <w:t>825</w:t>
      </w:r>
    </w:p>
    <w:p w:rsidR="0016376A" w:rsidRPr="00921DCF" w:rsidRDefault="0016376A" w:rsidP="00EE5223">
      <w:pPr>
        <w:pStyle w:val="Titel"/>
        <w:tabs>
          <w:tab w:val="left" w:pos="5040"/>
          <w:tab w:val="right" w:pos="7200"/>
        </w:tabs>
        <w:spacing w:after="60"/>
        <w:rPr>
          <w:rFonts w:ascii="Verdana Pro" w:hAnsi="Verdana Pro" w:cs="Arial"/>
          <w:b w:val="0"/>
          <w:bCs/>
          <w:sz w:val="22"/>
          <w:szCs w:val="22"/>
          <w:highlight w:val="yellow"/>
          <w:lang w:val="de-CH"/>
        </w:rPr>
      </w:pPr>
      <w:r w:rsidRPr="00921DCF">
        <w:rPr>
          <w:rFonts w:ascii="Verdana Pro" w:hAnsi="Verdana Pro" w:cs="Arial"/>
          <w:b w:val="0"/>
          <w:bCs/>
          <w:sz w:val="22"/>
          <w:szCs w:val="22"/>
          <w:highlight w:val="yellow"/>
          <w:lang w:val="de-CH"/>
        </w:rPr>
        <w:t>Davon</w:t>
      </w:r>
      <w:r w:rsidRPr="00921DCF">
        <w:rPr>
          <w:rFonts w:ascii="Verdana Pro" w:hAnsi="Verdana Pro" w:cs="Arial"/>
          <w:b w:val="0"/>
          <w:bCs/>
          <w:sz w:val="22"/>
          <w:szCs w:val="22"/>
          <w:highlight w:val="yellow"/>
          <w:lang w:val="de-CH"/>
        </w:rPr>
        <w:tab/>
        <w:t>Ja</w:t>
      </w:r>
      <w:r w:rsidRPr="00921DCF">
        <w:rPr>
          <w:rFonts w:ascii="Verdana Pro" w:hAnsi="Verdana Pro" w:cs="Arial"/>
          <w:b w:val="0"/>
          <w:bCs/>
          <w:sz w:val="22"/>
          <w:szCs w:val="22"/>
          <w:highlight w:val="yellow"/>
          <w:lang w:val="de-CH"/>
        </w:rPr>
        <w:tab/>
      </w:r>
      <w:r w:rsidR="00445A58">
        <w:rPr>
          <w:rFonts w:ascii="Verdana Pro" w:hAnsi="Verdana Pro" w:cs="Arial"/>
          <w:b w:val="0"/>
          <w:bCs/>
          <w:sz w:val="22"/>
          <w:szCs w:val="22"/>
          <w:highlight w:val="yellow"/>
          <w:lang w:val="de-CH"/>
        </w:rPr>
        <w:t>236</w:t>
      </w:r>
    </w:p>
    <w:p w:rsidR="0016376A" w:rsidRPr="00921DCF" w:rsidRDefault="0016376A" w:rsidP="00EE5223">
      <w:pPr>
        <w:pStyle w:val="Titel"/>
        <w:tabs>
          <w:tab w:val="left" w:pos="5040"/>
          <w:tab w:val="right" w:pos="7200"/>
        </w:tabs>
        <w:spacing w:after="60"/>
        <w:rPr>
          <w:rFonts w:ascii="Verdana Pro" w:hAnsi="Verdana Pro" w:cs="Arial"/>
          <w:b w:val="0"/>
          <w:bCs/>
          <w:sz w:val="22"/>
          <w:szCs w:val="22"/>
          <w:highlight w:val="yellow"/>
          <w:lang w:val="de-CH"/>
        </w:rPr>
      </w:pPr>
      <w:r w:rsidRPr="00921DCF">
        <w:rPr>
          <w:rFonts w:ascii="Verdana Pro" w:hAnsi="Verdana Pro" w:cs="Arial"/>
          <w:b w:val="0"/>
          <w:bCs/>
          <w:sz w:val="22"/>
          <w:szCs w:val="22"/>
          <w:highlight w:val="yellow"/>
          <w:lang w:val="de-CH"/>
        </w:rPr>
        <w:tab/>
        <w:t>Nein</w:t>
      </w:r>
      <w:r w:rsidRPr="00921DCF">
        <w:rPr>
          <w:rFonts w:ascii="Verdana Pro" w:hAnsi="Verdana Pro" w:cs="Arial"/>
          <w:b w:val="0"/>
          <w:bCs/>
          <w:sz w:val="22"/>
          <w:szCs w:val="22"/>
          <w:highlight w:val="yellow"/>
          <w:lang w:val="de-CH"/>
        </w:rPr>
        <w:tab/>
      </w:r>
      <w:r w:rsidR="00445A58">
        <w:rPr>
          <w:rFonts w:ascii="Verdana Pro" w:hAnsi="Verdana Pro" w:cs="Arial"/>
          <w:b w:val="0"/>
          <w:bCs/>
          <w:sz w:val="22"/>
          <w:szCs w:val="22"/>
          <w:highlight w:val="yellow"/>
          <w:lang w:val="de-CH"/>
        </w:rPr>
        <w:t>586</w:t>
      </w:r>
    </w:p>
    <w:p w:rsidR="0016376A" w:rsidRPr="00921DCF" w:rsidRDefault="0016376A" w:rsidP="00EE5223">
      <w:pPr>
        <w:pStyle w:val="Titel"/>
        <w:tabs>
          <w:tab w:val="left" w:pos="5040"/>
          <w:tab w:val="right" w:pos="7200"/>
        </w:tabs>
        <w:spacing w:after="60"/>
        <w:rPr>
          <w:rFonts w:ascii="Verdana Pro" w:hAnsi="Verdana Pro" w:cs="Arial"/>
          <w:b w:val="0"/>
          <w:bCs/>
          <w:sz w:val="22"/>
          <w:szCs w:val="22"/>
          <w:highlight w:val="yellow"/>
          <w:lang w:val="de-CH"/>
        </w:rPr>
      </w:pPr>
      <w:r w:rsidRPr="00921DCF">
        <w:rPr>
          <w:rFonts w:ascii="Verdana Pro" w:hAnsi="Verdana Pro" w:cs="Arial"/>
          <w:b w:val="0"/>
          <w:bCs/>
          <w:sz w:val="22"/>
          <w:szCs w:val="22"/>
          <w:highlight w:val="yellow"/>
          <w:lang w:val="de-CH"/>
        </w:rPr>
        <w:tab/>
        <w:t>Leer</w:t>
      </w:r>
      <w:r w:rsidRPr="00921DCF">
        <w:rPr>
          <w:rFonts w:ascii="Verdana Pro" w:hAnsi="Verdana Pro" w:cs="Arial"/>
          <w:b w:val="0"/>
          <w:bCs/>
          <w:sz w:val="22"/>
          <w:szCs w:val="22"/>
          <w:highlight w:val="yellow"/>
          <w:lang w:val="de-CH"/>
        </w:rPr>
        <w:tab/>
      </w:r>
      <w:r w:rsidR="00445A58">
        <w:rPr>
          <w:rFonts w:ascii="Verdana Pro" w:hAnsi="Verdana Pro" w:cs="Arial"/>
          <w:b w:val="0"/>
          <w:bCs/>
          <w:sz w:val="22"/>
          <w:szCs w:val="22"/>
          <w:highlight w:val="yellow"/>
          <w:lang w:val="de-CH"/>
        </w:rPr>
        <w:t>3</w:t>
      </w:r>
    </w:p>
    <w:p w:rsidR="0016376A" w:rsidRPr="00921DCF" w:rsidRDefault="0016376A" w:rsidP="00EE5223">
      <w:pPr>
        <w:pStyle w:val="Titel"/>
        <w:tabs>
          <w:tab w:val="left" w:pos="5040"/>
          <w:tab w:val="right" w:pos="7200"/>
        </w:tabs>
        <w:spacing w:after="60"/>
        <w:rPr>
          <w:rFonts w:ascii="Verdana Pro" w:hAnsi="Verdana Pro" w:cs="Arial"/>
          <w:b w:val="0"/>
          <w:bCs/>
          <w:sz w:val="22"/>
          <w:szCs w:val="22"/>
          <w:lang w:val="de-CH"/>
        </w:rPr>
      </w:pPr>
      <w:r w:rsidRPr="00921DCF">
        <w:rPr>
          <w:rFonts w:ascii="Verdana Pro" w:hAnsi="Verdana Pro" w:cs="Arial"/>
          <w:b w:val="0"/>
          <w:bCs/>
          <w:sz w:val="22"/>
          <w:szCs w:val="22"/>
          <w:highlight w:val="yellow"/>
          <w:lang w:val="de-CH"/>
        </w:rPr>
        <w:tab/>
        <w:t>Ungültig</w:t>
      </w:r>
      <w:r w:rsidRPr="00921DCF">
        <w:rPr>
          <w:rFonts w:ascii="Verdana Pro" w:hAnsi="Verdana Pro" w:cs="Arial"/>
          <w:b w:val="0"/>
          <w:bCs/>
          <w:sz w:val="22"/>
          <w:szCs w:val="22"/>
          <w:highlight w:val="yellow"/>
          <w:lang w:val="de-CH"/>
        </w:rPr>
        <w:tab/>
      </w:r>
      <w:r w:rsidR="00445A58">
        <w:rPr>
          <w:rFonts w:ascii="Verdana Pro" w:hAnsi="Verdana Pro" w:cs="Arial"/>
          <w:b w:val="0"/>
          <w:bCs/>
          <w:sz w:val="22"/>
          <w:szCs w:val="22"/>
          <w:highlight w:val="yellow"/>
          <w:lang w:val="de-CH"/>
        </w:rPr>
        <w:t>0</w:t>
      </w:r>
      <w:bookmarkStart w:id="0" w:name="_GoBack"/>
      <w:bookmarkEnd w:id="0"/>
    </w:p>
    <w:p w:rsidR="00393EC6" w:rsidRPr="00921DCF" w:rsidRDefault="0016376A" w:rsidP="0016376A">
      <w:pPr>
        <w:pStyle w:val="Titel"/>
        <w:tabs>
          <w:tab w:val="left" w:pos="5040"/>
          <w:tab w:val="right" w:pos="7200"/>
        </w:tabs>
        <w:spacing w:after="120"/>
        <w:rPr>
          <w:rFonts w:ascii="Verdana Pro" w:hAnsi="Verdana Pro" w:cs="Arial"/>
          <w:b w:val="0"/>
          <w:bCs/>
          <w:sz w:val="22"/>
          <w:szCs w:val="22"/>
          <w:lang w:val="de-CH"/>
        </w:rPr>
      </w:pPr>
      <w:r w:rsidRPr="00921DCF">
        <w:rPr>
          <w:rFonts w:ascii="Verdana Pro" w:hAnsi="Verdana Pro" w:cs="Arial"/>
          <w:b w:val="0"/>
          <w:bCs/>
          <w:sz w:val="22"/>
          <w:szCs w:val="22"/>
          <w:lang w:val="de-CH"/>
        </w:rPr>
        <w:t xml:space="preserve">Die Vorlage </w:t>
      </w:r>
      <w:r w:rsidR="00921DCF">
        <w:rPr>
          <w:rFonts w:ascii="Verdana Pro" w:hAnsi="Verdana Pro" w:cs="Arial"/>
          <w:b w:val="0"/>
          <w:bCs/>
          <w:sz w:val="22"/>
          <w:szCs w:val="22"/>
          <w:lang w:val="de-CH"/>
        </w:rPr>
        <w:t>wurde abgelehnt</w:t>
      </w:r>
      <w:r w:rsidRPr="00921DCF">
        <w:rPr>
          <w:rFonts w:ascii="Verdana Pro" w:hAnsi="Verdana Pro" w:cs="Arial"/>
          <w:b w:val="0"/>
          <w:bCs/>
          <w:sz w:val="22"/>
          <w:szCs w:val="22"/>
          <w:lang w:val="de-CH"/>
        </w:rPr>
        <w:t>.</w:t>
      </w:r>
      <w:r w:rsidRPr="00921DCF">
        <w:rPr>
          <w:rFonts w:ascii="Verdana Pro" w:hAnsi="Verdana Pro" w:cs="Arial"/>
          <w:b w:val="0"/>
          <w:bCs/>
          <w:sz w:val="22"/>
          <w:szCs w:val="22"/>
          <w:lang w:val="de-CH"/>
        </w:rPr>
        <w:br/>
      </w:r>
    </w:p>
    <w:p w:rsidR="005C689E" w:rsidRPr="00921DCF" w:rsidRDefault="005C689E" w:rsidP="00F975C4">
      <w:pPr>
        <w:spacing w:before="0" w:after="120"/>
        <w:rPr>
          <w:rFonts w:ascii="Verdana Pro" w:hAnsi="Verdana Pro"/>
          <w:sz w:val="22"/>
          <w:szCs w:val="22"/>
        </w:rPr>
      </w:pPr>
      <w:r w:rsidRPr="00921DCF">
        <w:rPr>
          <w:rFonts w:ascii="Verdana Pro" w:hAnsi="Verdana Pro"/>
          <w:sz w:val="22"/>
          <w:szCs w:val="22"/>
        </w:rPr>
        <w:t>Rechtsmittel</w:t>
      </w:r>
    </w:p>
    <w:p w:rsidR="004A0211" w:rsidRPr="00921DCF" w:rsidRDefault="004A0211" w:rsidP="004A0211">
      <w:pPr>
        <w:pStyle w:val="Default"/>
        <w:rPr>
          <w:rFonts w:ascii="Verdana Pro" w:hAnsi="Verdana Pro"/>
          <w:sz w:val="22"/>
          <w:szCs w:val="22"/>
        </w:rPr>
      </w:pPr>
      <w:r w:rsidRPr="00921DCF">
        <w:rPr>
          <w:rFonts w:ascii="Verdana Pro" w:hAnsi="Verdana Pro"/>
          <w:sz w:val="22"/>
          <w:szCs w:val="22"/>
        </w:rPr>
        <w:t xml:space="preserve">Gegen diesen Beschluss kann, von der Veröffentlichung an gerechnet, beim Bezirksrat Dietikon, Bahnhofplatz 10, 8953 Dietikon wegen Verletzung von Vorschriften über die politischen Rechte </w:t>
      </w:r>
      <w:r w:rsidRPr="00921DCF">
        <w:rPr>
          <w:rFonts w:ascii="Verdana Pro" w:hAnsi="Verdana Pro"/>
          <w:bCs/>
          <w:sz w:val="22"/>
          <w:szCs w:val="22"/>
        </w:rPr>
        <w:t xml:space="preserve">innert 5 Tagen </w:t>
      </w:r>
      <w:r w:rsidRPr="00921DCF">
        <w:rPr>
          <w:rFonts w:ascii="Verdana Pro" w:hAnsi="Verdana Pro"/>
          <w:sz w:val="22"/>
          <w:szCs w:val="22"/>
        </w:rPr>
        <w:t xml:space="preserve">schriftlich Rekurs in Stimmrechtssachen (§ 19 Abs. 1 </w:t>
      </w:r>
      <w:proofErr w:type="spellStart"/>
      <w:r w:rsidRPr="00921DCF">
        <w:rPr>
          <w:rFonts w:ascii="Verdana Pro" w:hAnsi="Verdana Pro"/>
          <w:sz w:val="22"/>
          <w:szCs w:val="22"/>
        </w:rPr>
        <w:t>lit</w:t>
      </w:r>
      <w:proofErr w:type="spellEnd"/>
      <w:r w:rsidRPr="00921DCF">
        <w:rPr>
          <w:rFonts w:ascii="Verdana Pro" w:hAnsi="Verdana Pro"/>
          <w:sz w:val="22"/>
          <w:szCs w:val="22"/>
        </w:rPr>
        <w:t xml:space="preserve">. c </w:t>
      </w:r>
      <w:proofErr w:type="spellStart"/>
      <w:r w:rsidRPr="00921DCF">
        <w:rPr>
          <w:rFonts w:ascii="Verdana Pro" w:hAnsi="Verdana Pro"/>
          <w:sz w:val="22"/>
          <w:szCs w:val="22"/>
        </w:rPr>
        <w:t>i.V.m</w:t>
      </w:r>
      <w:proofErr w:type="spellEnd"/>
      <w:r w:rsidRPr="00921DCF">
        <w:rPr>
          <w:rFonts w:ascii="Verdana Pro" w:hAnsi="Verdana Pro"/>
          <w:sz w:val="22"/>
          <w:szCs w:val="22"/>
        </w:rPr>
        <w:t xml:space="preserve">. § 19b Abs. 2 </w:t>
      </w:r>
      <w:proofErr w:type="spellStart"/>
      <w:r w:rsidRPr="00921DCF">
        <w:rPr>
          <w:rFonts w:ascii="Verdana Pro" w:hAnsi="Verdana Pro"/>
          <w:sz w:val="22"/>
          <w:szCs w:val="22"/>
        </w:rPr>
        <w:t>lit</w:t>
      </w:r>
      <w:proofErr w:type="spellEnd"/>
      <w:r w:rsidRPr="00921DCF">
        <w:rPr>
          <w:rFonts w:ascii="Verdana Pro" w:hAnsi="Verdana Pro"/>
          <w:sz w:val="22"/>
          <w:szCs w:val="22"/>
        </w:rPr>
        <w:t xml:space="preserve">. c sowie § 21a und § 22 Abs. 1 VRG) und im Übrigen </w:t>
      </w:r>
      <w:r w:rsidRPr="00921DCF">
        <w:rPr>
          <w:rFonts w:ascii="Verdana Pro" w:hAnsi="Verdana Pro"/>
          <w:bCs/>
          <w:sz w:val="22"/>
          <w:szCs w:val="22"/>
        </w:rPr>
        <w:t xml:space="preserve">innert 30 Tagen </w:t>
      </w:r>
      <w:r w:rsidRPr="00921DCF">
        <w:rPr>
          <w:rFonts w:ascii="Verdana Pro" w:hAnsi="Verdana Pro"/>
          <w:sz w:val="22"/>
          <w:szCs w:val="22"/>
        </w:rPr>
        <w:t xml:space="preserve">schriftlich Rekurs erhoben werden (§ 19 Abs. 1 </w:t>
      </w:r>
      <w:proofErr w:type="spellStart"/>
      <w:r w:rsidRPr="00921DCF">
        <w:rPr>
          <w:rFonts w:ascii="Verdana Pro" w:hAnsi="Verdana Pro"/>
          <w:sz w:val="22"/>
          <w:szCs w:val="22"/>
        </w:rPr>
        <w:t>lit</w:t>
      </w:r>
      <w:proofErr w:type="spellEnd"/>
      <w:r w:rsidRPr="00921DCF">
        <w:rPr>
          <w:rFonts w:ascii="Verdana Pro" w:hAnsi="Verdana Pro"/>
          <w:sz w:val="22"/>
          <w:szCs w:val="22"/>
        </w:rPr>
        <w:t xml:space="preserve">. a und d </w:t>
      </w:r>
      <w:proofErr w:type="spellStart"/>
      <w:r w:rsidRPr="00921DCF">
        <w:rPr>
          <w:rFonts w:ascii="Verdana Pro" w:hAnsi="Verdana Pro"/>
          <w:sz w:val="22"/>
          <w:szCs w:val="22"/>
        </w:rPr>
        <w:t>i.V.m</w:t>
      </w:r>
      <w:proofErr w:type="spellEnd"/>
      <w:r w:rsidRPr="00921DCF">
        <w:rPr>
          <w:rFonts w:ascii="Verdana Pro" w:hAnsi="Verdana Pro"/>
          <w:sz w:val="22"/>
          <w:szCs w:val="22"/>
        </w:rPr>
        <w:t xml:space="preserve">. § 19b Abs. 2 </w:t>
      </w:r>
      <w:proofErr w:type="spellStart"/>
      <w:r w:rsidRPr="00921DCF">
        <w:rPr>
          <w:rFonts w:ascii="Verdana Pro" w:hAnsi="Verdana Pro"/>
          <w:sz w:val="22"/>
          <w:szCs w:val="22"/>
        </w:rPr>
        <w:t>lit</w:t>
      </w:r>
      <w:proofErr w:type="spellEnd"/>
      <w:r w:rsidRPr="00921DCF">
        <w:rPr>
          <w:rFonts w:ascii="Verdana Pro" w:hAnsi="Verdana Pro"/>
          <w:sz w:val="22"/>
          <w:szCs w:val="22"/>
        </w:rPr>
        <w:t xml:space="preserve">. c sowie § 20 und § 22 Abs. 1 VRG). </w:t>
      </w:r>
    </w:p>
    <w:p w:rsidR="004A0211" w:rsidRPr="00921DCF" w:rsidRDefault="004A0211" w:rsidP="004A0211">
      <w:pPr>
        <w:spacing w:before="0"/>
        <w:jc w:val="left"/>
        <w:rPr>
          <w:rFonts w:ascii="Verdana Pro" w:hAnsi="Verdana Pro"/>
          <w:sz w:val="22"/>
          <w:szCs w:val="22"/>
        </w:rPr>
      </w:pPr>
      <w:r w:rsidRPr="00921DCF">
        <w:rPr>
          <w:rFonts w:ascii="Verdana Pro" w:hAnsi="Verdana Pro"/>
          <w:sz w:val="22"/>
          <w:szCs w:val="22"/>
        </w:rPr>
        <w:t xml:space="preserve">Die </w:t>
      </w:r>
      <w:proofErr w:type="spellStart"/>
      <w:r w:rsidRPr="00921DCF">
        <w:rPr>
          <w:rFonts w:ascii="Verdana Pro" w:hAnsi="Verdana Pro"/>
          <w:sz w:val="22"/>
          <w:szCs w:val="22"/>
        </w:rPr>
        <w:t>Rekursschrift</w:t>
      </w:r>
      <w:proofErr w:type="spellEnd"/>
      <w:r w:rsidRPr="00921DCF">
        <w:rPr>
          <w:rFonts w:ascii="Verdana Pro" w:hAnsi="Verdana Pro"/>
          <w:sz w:val="22"/>
          <w:szCs w:val="22"/>
        </w:rPr>
        <w:t xml:space="preserve"> muss einen Antrag und dessen Begründung enthalten. Der angefochtene Beschluss ist, soweit möglich, beizulegen. </w:t>
      </w:r>
    </w:p>
    <w:p w:rsidR="004A0211" w:rsidRPr="00921DCF" w:rsidRDefault="004A0211" w:rsidP="004A0211">
      <w:pPr>
        <w:spacing w:before="0"/>
        <w:jc w:val="left"/>
        <w:rPr>
          <w:rFonts w:ascii="Verdana Pro" w:hAnsi="Verdana Pro"/>
          <w:sz w:val="22"/>
          <w:szCs w:val="22"/>
        </w:rPr>
      </w:pPr>
    </w:p>
    <w:p w:rsidR="00263120" w:rsidRPr="00921DCF" w:rsidRDefault="004A0211" w:rsidP="004A0211">
      <w:pPr>
        <w:spacing w:before="0"/>
        <w:jc w:val="left"/>
        <w:rPr>
          <w:rFonts w:ascii="Verdana Pro" w:hAnsi="Verdana Pro"/>
        </w:rPr>
      </w:pPr>
      <w:r w:rsidRPr="00921DCF">
        <w:rPr>
          <w:rFonts w:ascii="Verdana Pro" w:hAnsi="Verdana Pro"/>
        </w:rPr>
        <w:t xml:space="preserve">Publikation vom </w:t>
      </w:r>
      <w:r w:rsidR="00921DCF">
        <w:rPr>
          <w:rFonts w:ascii="Verdana Pro" w:hAnsi="Verdana Pro"/>
        </w:rPr>
        <w:t>14. März 2023</w:t>
      </w:r>
    </w:p>
    <w:sectPr w:rsidR="00263120" w:rsidRPr="00921DCF" w:rsidSect="004E3E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383" w:right="2268" w:bottom="902" w:left="2211" w:header="539" w:footer="29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0E60" w:rsidRDefault="009C0E60">
      <w:pPr>
        <w:spacing w:before="0"/>
      </w:pPr>
      <w:r>
        <w:separator/>
      </w:r>
    </w:p>
  </w:endnote>
  <w:endnote w:type="continuationSeparator" w:id="0">
    <w:p w:rsidR="009C0E60" w:rsidRDefault="009C0E6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 Pro">
    <w:panose1 w:val="020B0604030504040204"/>
    <w:charset w:val="00"/>
    <w:family w:val="swiss"/>
    <w:pitch w:val="variable"/>
    <w:sig w:usb0="80000287" w:usb1="00000043" w:usb2="00000000" w:usb3="00000000" w:csb0="0000009F" w:csb1="00000000"/>
  </w:font>
  <w:font w:name="Frutiger LT 45 Light">
    <w:altName w:val="Calibri"/>
    <w:charset w:val="00"/>
    <w:family w:val="swiss"/>
    <w:pitch w:val="variable"/>
    <w:sig w:usb0="8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6568" w:rsidRDefault="0061656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6568" w:rsidRDefault="00616568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6568" w:rsidRDefault="0061656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0E60" w:rsidRDefault="009C0E60">
      <w:pPr>
        <w:spacing w:before="0"/>
      </w:pPr>
      <w:r>
        <w:separator/>
      </w:r>
    </w:p>
  </w:footnote>
  <w:footnote w:type="continuationSeparator" w:id="0">
    <w:p w:rsidR="009C0E60" w:rsidRDefault="009C0E60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6568" w:rsidRDefault="0061656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6568" w:rsidRDefault="0061656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3E8A" w:rsidRPr="00616568" w:rsidRDefault="00C06CEE" w:rsidP="004E3E8A">
    <w:pPr>
      <w:pStyle w:val="Kopfzeile"/>
      <w:tabs>
        <w:tab w:val="left" w:pos="0"/>
      </w:tabs>
      <w:ind w:left="-720" w:firstLine="720"/>
      <w:rPr>
        <w:rFonts w:ascii="Frutiger LT 45 Light" w:hAnsi="Frutiger LT 45 Light"/>
        <w:b/>
        <w:bCs/>
        <w:sz w:val="42"/>
        <w:szCs w:val="56"/>
      </w:rPr>
    </w:pPr>
    <w:r w:rsidRPr="00616568">
      <w:rPr>
        <w:rFonts w:ascii="Frutiger LT 45 Light" w:hAnsi="Frutiger LT 45 Light"/>
        <w:b/>
        <w:bCs/>
        <w:noProof/>
        <w:sz w:val="32"/>
        <w:szCs w:val="44"/>
        <w:lang w:val="de-CH"/>
      </w:rPr>
      <w:t>Gemeinde Oberengstringen</w:t>
    </w:r>
  </w:p>
  <w:p w:rsidR="004E3E8A" w:rsidRDefault="004E3E8A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12289">
      <o:colormru v:ext="edit" colors="#0b84c1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020"/>
    <w:rsid w:val="000017F8"/>
    <w:rsid w:val="00050E5D"/>
    <w:rsid w:val="00065575"/>
    <w:rsid w:val="00094C15"/>
    <w:rsid w:val="000B7B7F"/>
    <w:rsid w:val="00123C6E"/>
    <w:rsid w:val="0012440F"/>
    <w:rsid w:val="00136002"/>
    <w:rsid w:val="00150791"/>
    <w:rsid w:val="00153A80"/>
    <w:rsid w:val="0015588F"/>
    <w:rsid w:val="0016376A"/>
    <w:rsid w:val="001752CD"/>
    <w:rsid w:val="002133DA"/>
    <w:rsid w:val="00237351"/>
    <w:rsid w:val="002457F8"/>
    <w:rsid w:val="00263120"/>
    <w:rsid w:val="00275085"/>
    <w:rsid w:val="002A60D2"/>
    <w:rsid w:val="002D6ED7"/>
    <w:rsid w:val="002F3C01"/>
    <w:rsid w:val="00303450"/>
    <w:rsid w:val="00305848"/>
    <w:rsid w:val="00322BFD"/>
    <w:rsid w:val="00340FFC"/>
    <w:rsid w:val="00355B56"/>
    <w:rsid w:val="0035740D"/>
    <w:rsid w:val="0036176E"/>
    <w:rsid w:val="00366FCF"/>
    <w:rsid w:val="00393EC6"/>
    <w:rsid w:val="003D1CF4"/>
    <w:rsid w:val="00410E1B"/>
    <w:rsid w:val="00415C1F"/>
    <w:rsid w:val="00425510"/>
    <w:rsid w:val="00445A58"/>
    <w:rsid w:val="00465D90"/>
    <w:rsid w:val="004767B5"/>
    <w:rsid w:val="00484BE5"/>
    <w:rsid w:val="004A0211"/>
    <w:rsid w:val="004B5A46"/>
    <w:rsid w:val="004C03AF"/>
    <w:rsid w:val="004C0B34"/>
    <w:rsid w:val="004C0BF6"/>
    <w:rsid w:val="004E3E8A"/>
    <w:rsid w:val="00500D10"/>
    <w:rsid w:val="00526685"/>
    <w:rsid w:val="00527370"/>
    <w:rsid w:val="00532B43"/>
    <w:rsid w:val="005657AA"/>
    <w:rsid w:val="005A652B"/>
    <w:rsid w:val="005C689E"/>
    <w:rsid w:val="005E031F"/>
    <w:rsid w:val="005F6EEE"/>
    <w:rsid w:val="005F753B"/>
    <w:rsid w:val="00616568"/>
    <w:rsid w:val="00617BEB"/>
    <w:rsid w:val="006202D7"/>
    <w:rsid w:val="006870D9"/>
    <w:rsid w:val="00687B98"/>
    <w:rsid w:val="006B4458"/>
    <w:rsid w:val="006E42D0"/>
    <w:rsid w:val="006F07CE"/>
    <w:rsid w:val="00726307"/>
    <w:rsid w:val="0073159E"/>
    <w:rsid w:val="007338B8"/>
    <w:rsid w:val="00772BCE"/>
    <w:rsid w:val="007735AE"/>
    <w:rsid w:val="00777D4C"/>
    <w:rsid w:val="00787C2D"/>
    <w:rsid w:val="007D0A9F"/>
    <w:rsid w:val="007E3320"/>
    <w:rsid w:val="007F441B"/>
    <w:rsid w:val="00821F94"/>
    <w:rsid w:val="00852934"/>
    <w:rsid w:val="008557A9"/>
    <w:rsid w:val="008C562C"/>
    <w:rsid w:val="008E35FA"/>
    <w:rsid w:val="00921DCF"/>
    <w:rsid w:val="00923747"/>
    <w:rsid w:val="009325B5"/>
    <w:rsid w:val="00947003"/>
    <w:rsid w:val="0095136D"/>
    <w:rsid w:val="0096494F"/>
    <w:rsid w:val="009A05FE"/>
    <w:rsid w:val="009A2D13"/>
    <w:rsid w:val="009A4AAE"/>
    <w:rsid w:val="009B5F28"/>
    <w:rsid w:val="009C0E60"/>
    <w:rsid w:val="009C5739"/>
    <w:rsid w:val="009C7C47"/>
    <w:rsid w:val="009D3101"/>
    <w:rsid w:val="00A04064"/>
    <w:rsid w:val="00A059FD"/>
    <w:rsid w:val="00A149E9"/>
    <w:rsid w:val="00A27370"/>
    <w:rsid w:val="00A37913"/>
    <w:rsid w:val="00A57183"/>
    <w:rsid w:val="00AA7564"/>
    <w:rsid w:val="00B03840"/>
    <w:rsid w:val="00B41CC8"/>
    <w:rsid w:val="00B8782D"/>
    <w:rsid w:val="00B8794C"/>
    <w:rsid w:val="00B922EA"/>
    <w:rsid w:val="00BD5BFF"/>
    <w:rsid w:val="00BE0D7F"/>
    <w:rsid w:val="00BF03E9"/>
    <w:rsid w:val="00C06CEE"/>
    <w:rsid w:val="00C41C88"/>
    <w:rsid w:val="00C525C9"/>
    <w:rsid w:val="00C54467"/>
    <w:rsid w:val="00C72226"/>
    <w:rsid w:val="00C7736D"/>
    <w:rsid w:val="00C8496D"/>
    <w:rsid w:val="00C96020"/>
    <w:rsid w:val="00CA0B88"/>
    <w:rsid w:val="00CC1002"/>
    <w:rsid w:val="00CE14DF"/>
    <w:rsid w:val="00CF6B5A"/>
    <w:rsid w:val="00D1087A"/>
    <w:rsid w:val="00D1763A"/>
    <w:rsid w:val="00D71539"/>
    <w:rsid w:val="00D77136"/>
    <w:rsid w:val="00D97B9C"/>
    <w:rsid w:val="00DA2DF4"/>
    <w:rsid w:val="00DA6E24"/>
    <w:rsid w:val="00DB1BEE"/>
    <w:rsid w:val="00DB5B5B"/>
    <w:rsid w:val="00DC128A"/>
    <w:rsid w:val="00DE7CF7"/>
    <w:rsid w:val="00DF58A6"/>
    <w:rsid w:val="00DF6F1E"/>
    <w:rsid w:val="00E06A2A"/>
    <w:rsid w:val="00E12A31"/>
    <w:rsid w:val="00E558D3"/>
    <w:rsid w:val="00E72B10"/>
    <w:rsid w:val="00E76FA6"/>
    <w:rsid w:val="00E95CAE"/>
    <w:rsid w:val="00EE0AAB"/>
    <w:rsid w:val="00EE12F5"/>
    <w:rsid w:val="00EE5223"/>
    <w:rsid w:val="00EF0894"/>
    <w:rsid w:val="00F07529"/>
    <w:rsid w:val="00F254F7"/>
    <w:rsid w:val="00F44BF3"/>
    <w:rsid w:val="00F957B6"/>
    <w:rsid w:val="00F975C4"/>
    <w:rsid w:val="00FF0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o:colormru v:ext="edit" colors="#0b84c1"/>
    </o:shapedefaults>
    <o:shapelayout v:ext="edit">
      <o:idmap v:ext="edit" data="1"/>
    </o:shapelayout>
  </w:shapeDefaults>
  <w:decimalSymbol w:val="."/>
  <w:listSeparator w:val=";"/>
  <w14:docId w14:val="2477B0B7"/>
  <w15:chartTrackingRefBased/>
  <w15:docId w15:val="{7B5C8E65-B5C8-415A-B84A-D3FAE1451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821F94"/>
    <w:pPr>
      <w:spacing w:before="240"/>
      <w:jc w:val="both"/>
    </w:pPr>
    <w:rPr>
      <w:rFonts w:ascii="Helvetica" w:hAnsi="Helvetica"/>
      <w:sz w:val="18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254F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F254F7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EE12F5"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rsid w:val="009325B5"/>
    <w:rPr>
      <w:sz w:val="20"/>
    </w:rPr>
  </w:style>
  <w:style w:type="paragraph" w:styleId="Titel">
    <w:name w:val="Title"/>
    <w:basedOn w:val="Standard"/>
    <w:qFormat/>
    <w:rsid w:val="00821F94"/>
    <w:pPr>
      <w:spacing w:before="0"/>
      <w:jc w:val="left"/>
    </w:pPr>
    <w:rPr>
      <w:b/>
      <w:sz w:val="28"/>
    </w:rPr>
  </w:style>
  <w:style w:type="table" w:styleId="Tabellenraster">
    <w:name w:val="Table Grid"/>
    <w:basedOn w:val="NormaleTabelle"/>
    <w:rsid w:val="00410E1B"/>
    <w:pPr>
      <w:spacing w:before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A021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Vorlagen\Praesidial\Inserat_farbig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Inserat_farbig</Template>
  <TotalTime>0</TotalTime>
  <Pages>1</Pages>
  <Words>151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Unser Steueramt ist für rund …</vt:lpstr>
    </vt:vector>
  </TitlesOfParts>
  <Company>Stadtverwaltung Dietikon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Unser Steueramt ist für rund …</dc:title>
  <dc:subject/>
  <dc:creator>Annelies Scola</dc:creator>
  <cp:keywords/>
  <dc:description/>
  <cp:lastModifiedBy>Ebnöther Matthias</cp:lastModifiedBy>
  <cp:revision>3</cp:revision>
  <cp:lastPrinted>2008-06-02T08:45:00Z</cp:lastPrinted>
  <dcterms:created xsi:type="dcterms:W3CDTF">2023-03-08T07:03:00Z</dcterms:created>
  <dcterms:modified xsi:type="dcterms:W3CDTF">2023-03-12T10:41:00Z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-2087452235</vt:i4>
  </property>
  <property fmtid="{D5CDD505-2E9C-101B-9397-08002B2CF9AE}" pid="3" name="_EmailSubject">
    <vt:lpwstr>Ausschreibung Limmattaler, 16. November 07</vt:lpwstr>
  </property>
  <property fmtid="{D5CDD505-2E9C-101B-9397-08002B2CF9AE}" pid="4" name="_AuthorEmail">
    <vt:lpwstr>Nadja.Muehlemann@dietikon.ch</vt:lpwstr>
  </property>
  <property fmtid="{D5CDD505-2E9C-101B-9397-08002B2CF9AE}" pid="5" name="_AuthorEmailDisplayName">
    <vt:lpwstr>Mühlemann Nadja</vt:lpwstr>
  </property>
  <property fmtid="{D5CDD505-2E9C-101B-9397-08002B2CF9AE}" pid="6" name="_PreviousAdHocReviewCycleID">
    <vt:i4>-1026779224</vt:i4>
  </property>
  <property fmtid="{D5CDD505-2E9C-101B-9397-08002B2CF9AE}" pid="7" name="_ReviewingToolsShownOnce">
    <vt:lpwstr/>
  </property>
</Properties>
</file>