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7AD0" w14:textId="35EF8DE1" w:rsidR="00462B2C" w:rsidRPr="00DD1B26" w:rsidRDefault="0051507C" w:rsidP="00462B2C">
      <w:pPr>
        <w:rPr>
          <w:rFonts w:ascii="Arial" w:eastAsia="Calibri" w:hAnsi="Arial" w:cs="Arial"/>
          <w:kern w:val="16"/>
        </w:rPr>
      </w:pPr>
      <w:r>
        <w:rPr>
          <w:rFonts w:ascii="Arial" w:eastAsia="Calibri" w:hAnsi="Arial" w:cs="Arial"/>
          <w:noProof/>
          <w:kern w:val="16"/>
        </w:rPr>
        <w:drawing>
          <wp:inline distT="0" distB="0" distL="0" distR="0" wp14:anchorId="4222B932" wp14:editId="18FA0FEC">
            <wp:extent cx="6299835" cy="2026920"/>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meinde_Oberengstringen_mit_Schriftzug_Panto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835" cy="2026920"/>
                    </a:xfrm>
                    <a:prstGeom prst="rect">
                      <a:avLst/>
                    </a:prstGeom>
                  </pic:spPr>
                </pic:pic>
              </a:graphicData>
            </a:graphic>
          </wp:inline>
        </w:drawing>
      </w:r>
    </w:p>
    <w:p w14:paraId="759B6017" w14:textId="77777777" w:rsidR="00462B2C" w:rsidRPr="00DD1B26" w:rsidRDefault="00462B2C" w:rsidP="00462B2C">
      <w:pPr>
        <w:rPr>
          <w:rFonts w:ascii="Arial" w:eastAsia="Calibri" w:hAnsi="Arial" w:cs="Arial"/>
          <w:kern w:val="16"/>
        </w:rPr>
      </w:pPr>
    </w:p>
    <w:p w14:paraId="0B2EB0E0" w14:textId="77777777" w:rsidR="004D25BF" w:rsidRPr="00DD1B26" w:rsidRDefault="004D25BF" w:rsidP="00462B2C">
      <w:pPr>
        <w:rPr>
          <w:rFonts w:ascii="Arial" w:eastAsia="Calibri" w:hAnsi="Arial" w:cs="Arial"/>
          <w:kern w:val="16"/>
        </w:rPr>
      </w:pPr>
    </w:p>
    <w:p w14:paraId="19442D83" w14:textId="77777777" w:rsidR="004D25BF" w:rsidRPr="00DD1B26" w:rsidRDefault="004D25BF" w:rsidP="00462B2C">
      <w:pPr>
        <w:rPr>
          <w:rFonts w:ascii="Arial" w:eastAsia="Calibri" w:hAnsi="Arial" w:cs="Arial"/>
          <w:kern w:val="16"/>
        </w:rPr>
      </w:pPr>
    </w:p>
    <w:p w14:paraId="50374134" w14:textId="35217D8B" w:rsidR="00E47C57" w:rsidRDefault="00D56A4F" w:rsidP="0051507C">
      <w:pPr>
        <w:pStyle w:val="Titel"/>
        <w:rPr>
          <w:rFonts w:ascii="Arial" w:hAnsi="Arial" w:cs="Arial"/>
          <w:b/>
          <w:sz w:val="48"/>
          <w:szCs w:val="24"/>
        </w:rPr>
      </w:pPr>
      <w:proofErr w:type="spellStart"/>
      <w:r w:rsidRPr="00E47C57">
        <w:rPr>
          <w:rFonts w:ascii="Arial" w:hAnsi="Arial" w:cs="Arial"/>
          <w:b/>
          <w:sz w:val="48"/>
          <w:szCs w:val="24"/>
        </w:rPr>
        <w:t>Entschädigungs</w:t>
      </w:r>
      <w:r w:rsidR="001B3488">
        <w:rPr>
          <w:rFonts w:ascii="Arial" w:hAnsi="Arial" w:cs="Arial"/>
          <w:b/>
          <w:sz w:val="48"/>
          <w:szCs w:val="24"/>
        </w:rPr>
        <w:t>reglememt</w:t>
      </w:r>
      <w:proofErr w:type="spellEnd"/>
      <w:r w:rsidR="0051507C" w:rsidRPr="00E47C57">
        <w:rPr>
          <w:rFonts w:ascii="Arial" w:hAnsi="Arial" w:cs="Arial"/>
          <w:b/>
          <w:sz w:val="48"/>
          <w:szCs w:val="24"/>
        </w:rPr>
        <w:t xml:space="preserve"> </w:t>
      </w:r>
    </w:p>
    <w:p w14:paraId="6792AD8A" w14:textId="4864705B" w:rsidR="00462B2C" w:rsidRPr="00E47C57" w:rsidRDefault="0051507C" w:rsidP="0051507C">
      <w:pPr>
        <w:pStyle w:val="Titel"/>
        <w:rPr>
          <w:rFonts w:ascii="Arial" w:hAnsi="Arial" w:cs="Arial"/>
          <w:b/>
          <w:sz w:val="48"/>
          <w:szCs w:val="24"/>
        </w:rPr>
      </w:pPr>
      <w:r w:rsidRPr="00E47C57">
        <w:rPr>
          <w:rFonts w:ascii="Arial" w:hAnsi="Arial" w:cs="Arial"/>
          <w:b/>
          <w:sz w:val="48"/>
          <w:szCs w:val="24"/>
        </w:rPr>
        <w:t>für die Gemeindebehörden</w:t>
      </w:r>
    </w:p>
    <w:p w14:paraId="011874C2" w14:textId="77777777" w:rsidR="004D25BF" w:rsidRPr="00DD1B26" w:rsidRDefault="004D25BF" w:rsidP="000F0249">
      <w:pPr>
        <w:shd w:val="solid" w:color="FFFFFF" w:fill="FFFFFF"/>
        <w:spacing w:line="396" w:lineRule="exact"/>
        <w:ind w:right="-4000"/>
        <w:rPr>
          <w:rFonts w:ascii="Arial" w:eastAsia="Calibri" w:hAnsi="Arial" w:cs="Arial"/>
          <w:kern w:val="16"/>
        </w:rPr>
      </w:pPr>
    </w:p>
    <w:p w14:paraId="20F4B884" w14:textId="77777777" w:rsidR="004D25BF" w:rsidRPr="00DD1B26" w:rsidRDefault="004D25BF" w:rsidP="000F0249">
      <w:pPr>
        <w:shd w:val="solid" w:color="FFFFFF" w:fill="FFFFFF"/>
        <w:spacing w:line="396" w:lineRule="exact"/>
        <w:ind w:right="-4000"/>
        <w:rPr>
          <w:rFonts w:ascii="Arial" w:hAnsi="Arial" w:cs="Arial"/>
          <w:bCs/>
          <w:kern w:val="16"/>
        </w:rPr>
      </w:pPr>
    </w:p>
    <w:p w14:paraId="6757697E" w14:textId="7FA01E35" w:rsidR="004A065F" w:rsidRPr="00F537A8" w:rsidRDefault="004A065F" w:rsidP="000F0249">
      <w:pPr>
        <w:shd w:val="solid" w:color="FFFFFF" w:fill="FFFFFF"/>
        <w:spacing w:line="396" w:lineRule="exact"/>
        <w:ind w:right="-4000"/>
        <w:rPr>
          <w:rFonts w:ascii="Arial" w:hAnsi="Arial" w:cs="Arial"/>
          <w:bCs/>
          <w:kern w:val="16"/>
          <w:sz w:val="32"/>
        </w:rPr>
      </w:pPr>
      <w:r w:rsidRPr="00F537A8">
        <w:rPr>
          <w:rFonts w:ascii="Arial" w:hAnsi="Arial" w:cs="Arial"/>
          <w:bCs/>
          <w:kern w:val="16"/>
          <w:sz w:val="32"/>
        </w:rPr>
        <w:t xml:space="preserve">vom </w:t>
      </w:r>
      <w:r w:rsidR="001B3488">
        <w:rPr>
          <w:rFonts w:ascii="Arial" w:hAnsi="Arial" w:cs="Arial"/>
          <w:bCs/>
          <w:kern w:val="16"/>
          <w:sz w:val="32"/>
        </w:rPr>
        <w:t>22. August 2022</w:t>
      </w:r>
    </w:p>
    <w:p w14:paraId="0E1D8EA5" w14:textId="029FF091" w:rsidR="00F537A8" w:rsidRDefault="00F537A8" w:rsidP="000F0249">
      <w:pPr>
        <w:shd w:val="solid" w:color="FFFFFF" w:fill="FFFFFF"/>
        <w:spacing w:line="396" w:lineRule="exact"/>
        <w:ind w:right="-4000"/>
        <w:rPr>
          <w:rFonts w:ascii="Arial" w:hAnsi="Arial" w:cs="Arial"/>
          <w:kern w:val="16"/>
          <w:sz w:val="32"/>
        </w:rPr>
      </w:pPr>
    </w:p>
    <w:p w14:paraId="4CDC9097" w14:textId="44A3C740" w:rsidR="00F537A8" w:rsidRDefault="00F537A8" w:rsidP="000F0249">
      <w:pPr>
        <w:shd w:val="solid" w:color="FFFFFF" w:fill="FFFFFF"/>
        <w:spacing w:line="396" w:lineRule="exact"/>
        <w:ind w:right="-4000"/>
        <w:rPr>
          <w:rFonts w:ascii="Arial" w:hAnsi="Arial" w:cs="Arial"/>
          <w:kern w:val="16"/>
          <w:sz w:val="32"/>
        </w:rPr>
      </w:pPr>
    </w:p>
    <w:p w14:paraId="5A1FBD49" w14:textId="77777777" w:rsidR="00F537A8" w:rsidRPr="00F537A8" w:rsidRDefault="00F537A8" w:rsidP="000F0249">
      <w:pPr>
        <w:shd w:val="solid" w:color="FFFFFF" w:fill="FFFFFF"/>
        <w:spacing w:line="396" w:lineRule="exact"/>
        <w:ind w:right="-4000"/>
        <w:rPr>
          <w:rFonts w:ascii="Arial" w:hAnsi="Arial" w:cs="Arial"/>
          <w:kern w:val="16"/>
          <w:sz w:val="32"/>
        </w:rPr>
      </w:pPr>
    </w:p>
    <w:p w14:paraId="60805F70" w14:textId="2A2FB0D7" w:rsidR="00F537A8" w:rsidRPr="00F537A8" w:rsidRDefault="00F537A8" w:rsidP="000F0249">
      <w:pPr>
        <w:shd w:val="solid" w:color="FFFFFF" w:fill="FFFFFF"/>
        <w:spacing w:line="396" w:lineRule="exact"/>
        <w:ind w:right="-4000"/>
        <w:rPr>
          <w:rFonts w:ascii="Arial" w:hAnsi="Arial" w:cs="Arial"/>
          <w:kern w:val="16"/>
          <w:sz w:val="32"/>
        </w:rPr>
      </w:pPr>
      <w:r w:rsidRPr="00F537A8">
        <w:rPr>
          <w:rFonts w:ascii="Arial" w:hAnsi="Arial" w:cs="Arial"/>
          <w:kern w:val="16"/>
          <w:sz w:val="32"/>
        </w:rPr>
        <w:t>Gültig ab 01.07.2022</w:t>
      </w:r>
    </w:p>
    <w:p w14:paraId="1F76FE8C" w14:textId="77777777" w:rsidR="004D25BF" w:rsidRPr="00DD1B26" w:rsidRDefault="004D25BF">
      <w:pPr>
        <w:rPr>
          <w:rFonts w:ascii="Arial" w:hAnsi="Arial" w:cs="Arial"/>
        </w:rPr>
      </w:pPr>
    </w:p>
    <w:p w14:paraId="33101514" w14:textId="77777777" w:rsidR="004D25BF" w:rsidRPr="00DD1B26" w:rsidRDefault="004D25BF">
      <w:pPr>
        <w:rPr>
          <w:rFonts w:ascii="Arial" w:hAnsi="Arial" w:cs="Arial"/>
        </w:rPr>
      </w:pPr>
    </w:p>
    <w:p w14:paraId="0B058067" w14:textId="77777777" w:rsidR="004D25BF" w:rsidRPr="00DD1B26" w:rsidRDefault="004D25BF">
      <w:pPr>
        <w:rPr>
          <w:rFonts w:ascii="Arial" w:hAnsi="Arial" w:cs="Arial"/>
        </w:rPr>
      </w:pPr>
    </w:p>
    <w:p w14:paraId="6D1BA49D" w14:textId="77777777" w:rsidR="004D25BF" w:rsidRPr="00DD1B26" w:rsidRDefault="004D25BF">
      <w:pPr>
        <w:rPr>
          <w:rFonts w:ascii="Arial" w:hAnsi="Arial" w:cs="Arial"/>
        </w:rPr>
      </w:pPr>
    </w:p>
    <w:p w14:paraId="588719E3" w14:textId="77777777" w:rsidR="004D25BF" w:rsidRPr="00DD1B26" w:rsidRDefault="004D25BF">
      <w:pPr>
        <w:rPr>
          <w:rFonts w:ascii="Arial" w:hAnsi="Arial" w:cs="Arial"/>
        </w:rPr>
      </w:pPr>
    </w:p>
    <w:p w14:paraId="51F9073C" w14:textId="77777777" w:rsidR="004D25BF" w:rsidRPr="00DD1B26" w:rsidRDefault="004D25BF">
      <w:pPr>
        <w:rPr>
          <w:rFonts w:ascii="Arial" w:hAnsi="Arial" w:cs="Arial"/>
        </w:rPr>
      </w:pPr>
    </w:p>
    <w:p w14:paraId="5997669B" w14:textId="77777777" w:rsidR="004D25BF" w:rsidRPr="00DD1B26" w:rsidRDefault="004D25BF">
      <w:pPr>
        <w:rPr>
          <w:rFonts w:ascii="Arial" w:hAnsi="Arial" w:cs="Arial"/>
        </w:rPr>
      </w:pPr>
    </w:p>
    <w:p w14:paraId="20483209" w14:textId="77777777" w:rsidR="004D25BF" w:rsidRPr="00DD1B26" w:rsidRDefault="004D25BF">
      <w:pPr>
        <w:rPr>
          <w:rFonts w:ascii="Arial" w:hAnsi="Arial" w:cs="Arial"/>
        </w:rPr>
      </w:pPr>
    </w:p>
    <w:p w14:paraId="0CB44210" w14:textId="77777777" w:rsidR="004D25BF" w:rsidRPr="00DD1B26" w:rsidRDefault="004D25BF">
      <w:pPr>
        <w:rPr>
          <w:rFonts w:ascii="Arial" w:hAnsi="Arial" w:cs="Arial"/>
        </w:rPr>
      </w:pPr>
      <w:r w:rsidRPr="00DD1B26">
        <w:rPr>
          <w:rFonts w:ascii="Arial" w:hAnsi="Arial" w:cs="Arial"/>
        </w:rPr>
        <w:br w:type="page"/>
      </w:r>
    </w:p>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64AB" w:rsidRPr="001B3488" w14:paraId="5EED8DB7" w14:textId="77777777" w:rsidTr="002E64AB">
        <w:tc>
          <w:tcPr>
            <w:tcW w:w="9781" w:type="dxa"/>
          </w:tcPr>
          <w:tbl>
            <w:tblPr>
              <w:tblW w:w="0" w:type="auto"/>
              <w:tblInd w:w="108" w:type="dxa"/>
              <w:tblLook w:val="04A0" w:firstRow="1" w:lastRow="0" w:firstColumn="1" w:lastColumn="0" w:noHBand="0" w:noVBand="1"/>
            </w:tblPr>
            <w:tblGrid>
              <w:gridCol w:w="1642"/>
              <w:gridCol w:w="7815"/>
            </w:tblGrid>
            <w:tr w:rsidR="002E64AB" w:rsidRPr="001B3488" w14:paraId="110DE826" w14:textId="77777777" w:rsidTr="002E64AB">
              <w:tc>
                <w:tcPr>
                  <w:tcW w:w="0" w:type="auto"/>
                  <w:shd w:val="clear" w:color="auto" w:fill="auto"/>
                </w:tcPr>
                <w:p w14:paraId="4ECF0CCA" w14:textId="77777777" w:rsidR="002E64AB" w:rsidRPr="001B3488" w:rsidRDefault="002E64AB" w:rsidP="002E64AB">
                  <w:pPr>
                    <w:pStyle w:val="Randtitel"/>
                    <w:rPr>
                      <w:rFonts w:ascii="Arial" w:hAnsi="Arial" w:cs="Arial"/>
                      <w:b/>
                      <w:sz w:val="24"/>
                      <w:szCs w:val="24"/>
                    </w:rPr>
                  </w:pPr>
                </w:p>
              </w:tc>
              <w:tc>
                <w:tcPr>
                  <w:tcW w:w="0" w:type="auto"/>
                  <w:shd w:val="clear" w:color="auto" w:fill="auto"/>
                </w:tcPr>
                <w:p w14:paraId="782A7D18" w14:textId="77777777" w:rsidR="002E64AB" w:rsidRPr="001B3488" w:rsidRDefault="002E64AB" w:rsidP="002E64AB">
                  <w:pPr>
                    <w:pStyle w:val="Listenabsatz"/>
                    <w:numPr>
                      <w:ilvl w:val="0"/>
                      <w:numId w:val="48"/>
                    </w:numPr>
                    <w:spacing w:before="60" w:line="280" w:lineRule="atLeast"/>
                    <w:ind w:left="357"/>
                    <w:rPr>
                      <w:rFonts w:ascii="Arial" w:hAnsi="Arial" w:cs="Arial"/>
                    </w:rPr>
                  </w:pPr>
                </w:p>
              </w:tc>
            </w:tr>
            <w:tr w:rsidR="002E64AB" w:rsidRPr="001B3488" w14:paraId="685EDBE9" w14:textId="77777777" w:rsidTr="002E64AB">
              <w:tc>
                <w:tcPr>
                  <w:tcW w:w="0" w:type="auto"/>
                  <w:shd w:val="clear" w:color="auto" w:fill="auto"/>
                </w:tcPr>
                <w:p w14:paraId="5D8FB8F8"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Allgemeines</w:t>
                  </w:r>
                </w:p>
              </w:tc>
              <w:tc>
                <w:tcPr>
                  <w:tcW w:w="0" w:type="auto"/>
                  <w:shd w:val="clear" w:color="auto" w:fill="auto"/>
                </w:tcPr>
                <w:p w14:paraId="6DB7E0A7"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 xml:space="preserve">1 </w:t>
                  </w:r>
                  <w:r w:rsidRPr="001B3488">
                    <w:rPr>
                      <w:rFonts w:ascii="Arial" w:hAnsi="Arial" w:cs="Arial"/>
                      <w:sz w:val="24"/>
                      <w:szCs w:val="24"/>
                    </w:rPr>
                    <w:t xml:space="preserve">Dieses Reglement regelt die Details der Entschädigungsverordnung der Gemeinde Oberengstringen. </w:t>
                  </w:r>
                </w:p>
                <w:p w14:paraId="42324959"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2</w:t>
                  </w:r>
                  <w:r w:rsidRPr="001B3488">
                    <w:rPr>
                      <w:rFonts w:ascii="Arial" w:hAnsi="Arial" w:cs="Arial"/>
                      <w:sz w:val="24"/>
                      <w:szCs w:val="24"/>
                    </w:rPr>
                    <w:t xml:space="preserve"> Für den Erlass und die Änderung des Entschädigungsreglements ist der Gemeinderat zuständig.</w:t>
                  </w:r>
                </w:p>
                <w:p w14:paraId="1E34BDB7" w14:textId="77777777" w:rsidR="002E64AB" w:rsidRPr="001B3488" w:rsidRDefault="002E64AB" w:rsidP="002E64AB">
                  <w:pPr>
                    <w:pStyle w:val="Gesetzestext"/>
                    <w:rPr>
                      <w:rFonts w:ascii="Arial" w:hAnsi="Arial" w:cs="Arial"/>
                      <w:sz w:val="24"/>
                      <w:szCs w:val="24"/>
                    </w:rPr>
                  </w:pPr>
                </w:p>
              </w:tc>
            </w:tr>
            <w:tr w:rsidR="002E64AB" w:rsidRPr="001B3488" w14:paraId="4D60D3AF" w14:textId="77777777" w:rsidTr="002E64AB">
              <w:tc>
                <w:tcPr>
                  <w:tcW w:w="0" w:type="auto"/>
                  <w:shd w:val="clear" w:color="auto" w:fill="auto"/>
                </w:tcPr>
                <w:p w14:paraId="1A276FF5" w14:textId="77777777" w:rsidR="002E64AB" w:rsidRPr="001B3488" w:rsidRDefault="002E64AB" w:rsidP="002E64AB">
                  <w:pPr>
                    <w:rPr>
                      <w:rFonts w:ascii="Arial" w:hAnsi="Arial" w:cs="Arial"/>
                      <w:b/>
                    </w:rPr>
                  </w:pPr>
                </w:p>
              </w:tc>
              <w:tc>
                <w:tcPr>
                  <w:tcW w:w="0" w:type="auto"/>
                  <w:shd w:val="clear" w:color="auto" w:fill="auto"/>
                </w:tcPr>
                <w:p w14:paraId="75FEDC92"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54A962C6" w14:textId="77777777" w:rsidTr="002E64AB">
              <w:tc>
                <w:tcPr>
                  <w:tcW w:w="0" w:type="auto"/>
                  <w:shd w:val="clear" w:color="auto" w:fill="auto"/>
                </w:tcPr>
                <w:p w14:paraId="16A5CA27"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Spesen-</w:t>
                  </w:r>
                  <w:r w:rsidRPr="001B3488">
                    <w:rPr>
                      <w:rFonts w:ascii="Arial" w:hAnsi="Arial" w:cs="Arial"/>
                      <w:b/>
                      <w:sz w:val="24"/>
                      <w:szCs w:val="24"/>
                    </w:rPr>
                    <w:br/>
                  </w:r>
                  <w:proofErr w:type="spellStart"/>
                  <w:r w:rsidRPr="001B3488">
                    <w:rPr>
                      <w:rFonts w:ascii="Arial" w:hAnsi="Arial" w:cs="Arial"/>
                      <w:b/>
                      <w:sz w:val="24"/>
                      <w:szCs w:val="24"/>
                    </w:rPr>
                    <w:t>vergütungen</w:t>
                  </w:r>
                  <w:proofErr w:type="spellEnd"/>
                </w:p>
              </w:tc>
              <w:tc>
                <w:tcPr>
                  <w:tcW w:w="0" w:type="auto"/>
                  <w:shd w:val="clear" w:color="auto" w:fill="auto"/>
                </w:tcPr>
                <w:p w14:paraId="7148EB05" w14:textId="77777777" w:rsidR="002E64AB" w:rsidRPr="001B3488" w:rsidRDefault="002E64AB" w:rsidP="002E64AB">
                  <w:pPr>
                    <w:rPr>
                      <w:rFonts w:ascii="Arial" w:hAnsi="Arial" w:cs="Arial"/>
                    </w:rPr>
                  </w:pPr>
                  <w:r w:rsidRPr="001B3488">
                    <w:rPr>
                      <w:rFonts w:ascii="Arial" w:hAnsi="Arial" w:cs="Arial"/>
                      <w:position w:val="6"/>
                    </w:rPr>
                    <w:t xml:space="preserve">1 </w:t>
                  </w:r>
                  <w:r w:rsidRPr="001B3488">
                    <w:rPr>
                      <w:rFonts w:ascii="Arial" w:hAnsi="Arial" w:cs="Arial"/>
                    </w:rPr>
                    <w:t xml:space="preserve">Behörden- und Kommissionsmitgliedern werden die ihnen bei der Ausübung ihrer amtlichen Funktionen erwachsenen Barauslagen vergütet. </w:t>
                  </w:r>
                </w:p>
                <w:p w14:paraId="156D0925" w14:textId="77777777" w:rsidR="002E64AB" w:rsidRPr="001B3488" w:rsidRDefault="002E64AB" w:rsidP="002E64AB">
                  <w:pPr>
                    <w:tabs>
                      <w:tab w:val="left" w:pos="6804"/>
                      <w:tab w:val="right" w:pos="8505"/>
                    </w:tabs>
                    <w:rPr>
                      <w:rFonts w:ascii="Arial" w:hAnsi="Arial" w:cs="Arial"/>
                    </w:rPr>
                  </w:pPr>
                  <w:r w:rsidRPr="001B3488">
                    <w:rPr>
                      <w:rFonts w:ascii="Arial" w:hAnsi="Arial" w:cs="Arial"/>
                      <w:position w:val="6"/>
                    </w:rPr>
                    <w:t xml:space="preserve">2 </w:t>
                  </w:r>
                  <w:r w:rsidRPr="001B3488">
                    <w:rPr>
                      <w:rFonts w:ascii="Arial" w:hAnsi="Arial" w:cs="Arial"/>
                    </w:rPr>
                    <w:t xml:space="preserve">Die Entschädigung für Fahrkosten betragen: </w:t>
                  </w:r>
                </w:p>
                <w:p w14:paraId="13047A54" w14:textId="77777777" w:rsidR="002E64AB" w:rsidRPr="001B3488" w:rsidRDefault="002E64AB" w:rsidP="00555984">
                  <w:pPr>
                    <w:numPr>
                      <w:ilvl w:val="0"/>
                      <w:numId w:val="45"/>
                    </w:numPr>
                    <w:tabs>
                      <w:tab w:val="left" w:pos="482"/>
                      <w:tab w:val="left" w:pos="4603"/>
                      <w:tab w:val="right" w:pos="6021"/>
                    </w:tabs>
                    <w:spacing w:line="280" w:lineRule="atLeast"/>
                    <w:ind w:left="483" w:hanging="483"/>
                    <w:rPr>
                      <w:rFonts w:ascii="Arial" w:hAnsi="Arial" w:cs="Arial"/>
                    </w:rPr>
                  </w:pPr>
                  <w:proofErr w:type="spellStart"/>
                  <w:r w:rsidRPr="001B3488">
                    <w:rPr>
                      <w:rFonts w:ascii="Arial" w:hAnsi="Arial" w:cs="Arial"/>
                    </w:rPr>
                    <w:t>öV</w:t>
                  </w:r>
                  <w:proofErr w:type="spellEnd"/>
                  <w:r w:rsidRPr="001B3488">
                    <w:rPr>
                      <w:rFonts w:ascii="Arial" w:hAnsi="Arial" w:cs="Arial"/>
                    </w:rPr>
                    <w:tab/>
                    <w:t>Billett</w:t>
                  </w:r>
                  <w:r w:rsidRPr="001B3488">
                    <w:rPr>
                      <w:rFonts w:ascii="Arial" w:hAnsi="Arial" w:cs="Arial"/>
                    </w:rPr>
                    <w:tab/>
                    <w:t>2. Klasse</w:t>
                  </w:r>
                </w:p>
                <w:p w14:paraId="2DD5B099" w14:textId="77777777" w:rsidR="002E64AB" w:rsidRPr="001B3488" w:rsidRDefault="002E64AB" w:rsidP="00555984">
                  <w:pPr>
                    <w:numPr>
                      <w:ilvl w:val="0"/>
                      <w:numId w:val="45"/>
                    </w:numPr>
                    <w:tabs>
                      <w:tab w:val="left" w:pos="482"/>
                      <w:tab w:val="left" w:pos="4603"/>
                      <w:tab w:val="left" w:pos="4896"/>
                      <w:tab w:val="right" w:pos="6021"/>
                      <w:tab w:val="right" w:pos="6234"/>
                    </w:tabs>
                    <w:spacing w:line="280" w:lineRule="atLeast"/>
                    <w:ind w:left="483" w:hanging="483"/>
                    <w:jc w:val="both"/>
                    <w:rPr>
                      <w:rFonts w:ascii="Arial" w:hAnsi="Arial" w:cs="Arial"/>
                    </w:rPr>
                  </w:pPr>
                  <w:r w:rsidRPr="001B3488">
                    <w:rPr>
                      <w:rFonts w:ascii="Arial" w:hAnsi="Arial" w:cs="Arial"/>
                    </w:rPr>
                    <w:t>Auto</w:t>
                  </w:r>
                  <w:r w:rsidRPr="001B3488">
                    <w:rPr>
                      <w:rStyle w:val="Funotenzeichen"/>
                      <w:rFonts w:ascii="Arial" w:hAnsi="Arial" w:cs="Arial"/>
                    </w:rPr>
                    <w:footnoteReference w:id="1"/>
                  </w:r>
                  <w:r w:rsidRPr="001B3488">
                    <w:rPr>
                      <w:rFonts w:ascii="Arial" w:hAnsi="Arial" w:cs="Arial"/>
                    </w:rPr>
                    <w:tab/>
                    <w:t>CHF</w:t>
                  </w:r>
                  <w:r w:rsidRPr="001B3488">
                    <w:rPr>
                      <w:rFonts w:ascii="Arial" w:hAnsi="Arial" w:cs="Arial"/>
                    </w:rPr>
                    <w:tab/>
                    <w:t>0.70/km</w:t>
                  </w:r>
                </w:p>
                <w:p w14:paraId="79E4AD61" w14:textId="77777777" w:rsidR="002E64AB" w:rsidRPr="001B3488" w:rsidRDefault="002E64AB" w:rsidP="00555984">
                  <w:pPr>
                    <w:numPr>
                      <w:ilvl w:val="0"/>
                      <w:numId w:val="45"/>
                    </w:numPr>
                    <w:tabs>
                      <w:tab w:val="left" w:pos="482"/>
                      <w:tab w:val="left" w:pos="4603"/>
                      <w:tab w:val="left" w:pos="4896"/>
                      <w:tab w:val="right" w:pos="6021"/>
                      <w:tab w:val="right" w:pos="6234"/>
                    </w:tabs>
                    <w:spacing w:line="280" w:lineRule="atLeast"/>
                    <w:ind w:left="483" w:hanging="483"/>
                    <w:jc w:val="both"/>
                    <w:rPr>
                      <w:rFonts w:ascii="Arial" w:hAnsi="Arial" w:cs="Arial"/>
                    </w:rPr>
                  </w:pPr>
                  <w:r w:rsidRPr="001B3488">
                    <w:rPr>
                      <w:rFonts w:ascii="Arial" w:hAnsi="Arial" w:cs="Arial"/>
                    </w:rPr>
                    <w:t>Motorrad, Kleinmotorrad und E-Bike</w:t>
                  </w:r>
                  <w:r w:rsidRPr="001B3488">
                    <w:rPr>
                      <w:rFonts w:ascii="Arial" w:hAnsi="Arial" w:cs="Arial"/>
                    </w:rPr>
                    <w:tab/>
                    <w:t>CHF</w:t>
                  </w:r>
                  <w:r w:rsidRPr="001B3488">
                    <w:rPr>
                      <w:rFonts w:ascii="Arial" w:hAnsi="Arial" w:cs="Arial"/>
                    </w:rPr>
                    <w:tab/>
                    <w:t>0.30/km</w:t>
                  </w:r>
                </w:p>
                <w:p w14:paraId="54DC4D3C" w14:textId="77777777" w:rsidR="002E64AB" w:rsidRPr="001B3488" w:rsidRDefault="002E64AB" w:rsidP="00555984">
                  <w:pPr>
                    <w:tabs>
                      <w:tab w:val="left" w:pos="482"/>
                      <w:tab w:val="left" w:pos="4603"/>
                      <w:tab w:val="left" w:pos="4896"/>
                      <w:tab w:val="right" w:pos="6021"/>
                      <w:tab w:val="right" w:pos="6234"/>
                    </w:tabs>
                    <w:rPr>
                      <w:rFonts w:ascii="Arial" w:hAnsi="Arial" w:cs="Arial"/>
                    </w:rPr>
                  </w:pPr>
                </w:p>
                <w:p w14:paraId="228BDF53" w14:textId="77777777" w:rsidR="002E64AB" w:rsidRPr="001B3488" w:rsidRDefault="002E64AB" w:rsidP="00555984">
                  <w:pPr>
                    <w:tabs>
                      <w:tab w:val="left" w:pos="482"/>
                      <w:tab w:val="left" w:pos="4603"/>
                      <w:tab w:val="left" w:pos="4896"/>
                      <w:tab w:val="right" w:pos="6021"/>
                      <w:tab w:val="right" w:pos="6234"/>
                    </w:tabs>
                    <w:rPr>
                      <w:rFonts w:ascii="Arial" w:hAnsi="Arial" w:cs="Arial"/>
                    </w:rPr>
                  </w:pPr>
                  <w:r w:rsidRPr="001B3488">
                    <w:rPr>
                      <w:rFonts w:ascii="Arial" w:hAnsi="Arial" w:cs="Arial"/>
                    </w:rPr>
                    <w:t>Pauschalentschädigungen für die Mitglieder des Gemeinderats:</w:t>
                  </w:r>
                </w:p>
                <w:p w14:paraId="6B033589" w14:textId="7B053383" w:rsidR="002E64AB" w:rsidRPr="001B3488" w:rsidRDefault="002E64AB" w:rsidP="00555984">
                  <w:pPr>
                    <w:numPr>
                      <w:ilvl w:val="0"/>
                      <w:numId w:val="45"/>
                    </w:numPr>
                    <w:tabs>
                      <w:tab w:val="left" w:pos="482"/>
                      <w:tab w:val="left" w:pos="5665"/>
                      <w:tab w:val="left" w:pos="5807"/>
                      <w:tab w:val="right" w:pos="7224"/>
                    </w:tabs>
                    <w:spacing w:line="280" w:lineRule="atLeast"/>
                    <w:ind w:left="483" w:hanging="483"/>
                    <w:rPr>
                      <w:rFonts w:ascii="Arial" w:hAnsi="Arial" w:cs="Arial"/>
                    </w:rPr>
                  </w:pPr>
                  <w:r w:rsidRPr="001B3488">
                    <w:rPr>
                      <w:rFonts w:ascii="Arial" w:hAnsi="Arial" w:cs="Arial"/>
                    </w:rPr>
                    <w:t>Jährliche Mobilitätspauschale</w:t>
                  </w:r>
                  <w:r w:rsidRPr="001B3488">
                    <w:rPr>
                      <w:rFonts w:ascii="Arial" w:hAnsi="Arial" w:cs="Arial"/>
                    </w:rPr>
                    <w:tab/>
                    <w:t>CHF</w:t>
                  </w:r>
                  <w:r w:rsidRPr="001B3488">
                    <w:rPr>
                      <w:rFonts w:ascii="Arial" w:hAnsi="Arial" w:cs="Arial"/>
                    </w:rPr>
                    <w:tab/>
                    <w:t>720.00</w:t>
                  </w:r>
                </w:p>
                <w:p w14:paraId="7529C66C" w14:textId="77777777" w:rsidR="002E64AB" w:rsidRPr="001B3488" w:rsidRDefault="002E64AB" w:rsidP="00555984">
                  <w:pPr>
                    <w:numPr>
                      <w:ilvl w:val="0"/>
                      <w:numId w:val="45"/>
                    </w:numPr>
                    <w:tabs>
                      <w:tab w:val="left" w:pos="482"/>
                      <w:tab w:val="left" w:pos="5665"/>
                      <w:tab w:val="left" w:pos="5807"/>
                      <w:tab w:val="right" w:pos="7224"/>
                    </w:tabs>
                    <w:spacing w:line="280" w:lineRule="atLeast"/>
                    <w:ind w:left="483" w:hanging="483"/>
                    <w:rPr>
                      <w:rFonts w:ascii="Arial" w:hAnsi="Arial" w:cs="Arial"/>
                    </w:rPr>
                  </w:pPr>
                  <w:r w:rsidRPr="001B3488">
                    <w:rPr>
                      <w:rFonts w:ascii="Arial" w:hAnsi="Arial" w:cs="Arial"/>
                    </w:rPr>
                    <w:t>Jährliche Büropauschale</w:t>
                  </w:r>
                  <w:r w:rsidRPr="001B3488">
                    <w:rPr>
                      <w:rFonts w:ascii="Arial" w:hAnsi="Arial" w:cs="Arial"/>
                    </w:rPr>
                    <w:tab/>
                    <w:t>CHF</w:t>
                  </w:r>
                  <w:r w:rsidRPr="001B3488">
                    <w:rPr>
                      <w:rFonts w:ascii="Arial" w:hAnsi="Arial" w:cs="Arial"/>
                    </w:rPr>
                    <w:tab/>
                    <w:t>1’000.00</w:t>
                  </w:r>
                </w:p>
                <w:p w14:paraId="5EAE0E99" w14:textId="77777777" w:rsidR="002E64AB" w:rsidRPr="001B3488" w:rsidRDefault="002E64AB" w:rsidP="00555984">
                  <w:pPr>
                    <w:numPr>
                      <w:ilvl w:val="0"/>
                      <w:numId w:val="45"/>
                    </w:numPr>
                    <w:tabs>
                      <w:tab w:val="left" w:pos="482"/>
                      <w:tab w:val="left" w:pos="5665"/>
                      <w:tab w:val="left" w:pos="5807"/>
                      <w:tab w:val="right" w:pos="7224"/>
                    </w:tabs>
                    <w:spacing w:line="280" w:lineRule="atLeast"/>
                    <w:ind w:left="483" w:hanging="483"/>
                    <w:rPr>
                      <w:rFonts w:ascii="Arial" w:hAnsi="Arial" w:cs="Arial"/>
                    </w:rPr>
                  </w:pPr>
                  <w:r w:rsidRPr="001B3488">
                    <w:rPr>
                      <w:rFonts w:ascii="Arial" w:hAnsi="Arial" w:cs="Arial"/>
                    </w:rPr>
                    <w:t>Verpflegungskosten in Ausübung der Funktion</w:t>
                  </w:r>
                  <w:r w:rsidRPr="001B3488">
                    <w:rPr>
                      <w:rFonts w:ascii="Arial" w:hAnsi="Arial" w:cs="Arial"/>
                    </w:rPr>
                    <w:tab/>
                    <w:t>CHF</w:t>
                  </w:r>
                  <w:r w:rsidRPr="001B3488">
                    <w:rPr>
                      <w:rFonts w:ascii="Arial" w:hAnsi="Arial" w:cs="Arial"/>
                    </w:rPr>
                    <w:tab/>
                    <w:t xml:space="preserve">25.00 </w:t>
                  </w:r>
                </w:p>
                <w:p w14:paraId="5672FD0A" w14:textId="77777777" w:rsidR="002E64AB" w:rsidRPr="001B3488" w:rsidRDefault="002E64AB" w:rsidP="00555984">
                  <w:pPr>
                    <w:numPr>
                      <w:ilvl w:val="0"/>
                      <w:numId w:val="45"/>
                    </w:numPr>
                    <w:tabs>
                      <w:tab w:val="left" w:pos="482"/>
                      <w:tab w:val="left" w:pos="4603"/>
                      <w:tab w:val="right" w:pos="6021"/>
                      <w:tab w:val="right" w:pos="6234"/>
                    </w:tabs>
                    <w:spacing w:line="280" w:lineRule="atLeast"/>
                    <w:ind w:left="483" w:hanging="483"/>
                    <w:rPr>
                      <w:rFonts w:ascii="Arial" w:hAnsi="Arial" w:cs="Arial"/>
                    </w:rPr>
                  </w:pPr>
                  <w:r w:rsidRPr="001B3488">
                    <w:rPr>
                      <w:rFonts w:ascii="Arial" w:hAnsi="Arial" w:cs="Arial"/>
                    </w:rPr>
                    <w:t>jährliche Abonnementsgebühr für das amtliche Publikationsorgan</w:t>
                  </w:r>
                </w:p>
                <w:p w14:paraId="14625355" w14:textId="77777777" w:rsidR="002E64AB" w:rsidRPr="001B3488" w:rsidRDefault="002E64AB" w:rsidP="00555984">
                  <w:pPr>
                    <w:numPr>
                      <w:ilvl w:val="0"/>
                      <w:numId w:val="45"/>
                    </w:numPr>
                    <w:tabs>
                      <w:tab w:val="left" w:pos="482"/>
                      <w:tab w:val="left" w:pos="4603"/>
                      <w:tab w:val="right" w:pos="6021"/>
                      <w:tab w:val="right" w:pos="6234"/>
                    </w:tabs>
                    <w:spacing w:line="280" w:lineRule="atLeast"/>
                    <w:ind w:left="483" w:hanging="483"/>
                    <w:rPr>
                      <w:rFonts w:ascii="Arial" w:hAnsi="Arial" w:cs="Arial"/>
                    </w:rPr>
                  </w:pPr>
                  <w:r w:rsidRPr="001B3488">
                    <w:rPr>
                      <w:rFonts w:ascii="Arial" w:hAnsi="Arial" w:cs="Arial"/>
                    </w:rPr>
                    <w:t>Parkkarte Tiefgarage Zentrum</w:t>
                  </w:r>
                </w:p>
                <w:p w14:paraId="1B23B088" w14:textId="77777777" w:rsidR="002E64AB" w:rsidRPr="001B3488" w:rsidRDefault="002E64AB" w:rsidP="00555984">
                  <w:pPr>
                    <w:tabs>
                      <w:tab w:val="left" w:pos="482"/>
                      <w:tab w:val="left" w:pos="4560"/>
                      <w:tab w:val="left" w:pos="4603"/>
                      <w:tab w:val="right" w:pos="6234"/>
                    </w:tabs>
                    <w:rPr>
                      <w:rFonts w:ascii="Arial" w:hAnsi="Arial" w:cs="Arial"/>
                    </w:rPr>
                  </w:pPr>
                </w:p>
                <w:p w14:paraId="43382447" w14:textId="77777777" w:rsidR="002E64AB" w:rsidRPr="001B3488" w:rsidRDefault="002E64AB" w:rsidP="00555984">
                  <w:pPr>
                    <w:tabs>
                      <w:tab w:val="left" w:pos="482"/>
                      <w:tab w:val="left" w:pos="4560"/>
                      <w:tab w:val="left" w:pos="4603"/>
                      <w:tab w:val="right" w:pos="6234"/>
                    </w:tabs>
                    <w:rPr>
                      <w:rFonts w:ascii="Arial" w:hAnsi="Arial" w:cs="Arial"/>
                    </w:rPr>
                  </w:pPr>
                  <w:r w:rsidRPr="001B3488">
                    <w:rPr>
                      <w:rFonts w:ascii="Arial" w:hAnsi="Arial" w:cs="Arial"/>
                    </w:rPr>
                    <w:t>Weitere Pauschalentschädigungen</w:t>
                  </w:r>
                </w:p>
                <w:p w14:paraId="5BD48D96" w14:textId="77777777" w:rsidR="002E64AB" w:rsidRPr="001B3488" w:rsidRDefault="002E64AB" w:rsidP="00555984">
                  <w:pPr>
                    <w:numPr>
                      <w:ilvl w:val="0"/>
                      <w:numId w:val="45"/>
                    </w:numPr>
                    <w:tabs>
                      <w:tab w:val="left" w:pos="482"/>
                      <w:tab w:val="left" w:pos="4603"/>
                      <w:tab w:val="right" w:pos="6021"/>
                    </w:tabs>
                    <w:spacing w:line="280" w:lineRule="atLeast"/>
                    <w:ind w:left="483" w:hanging="483"/>
                    <w:rPr>
                      <w:rFonts w:ascii="Arial" w:hAnsi="Arial" w:cs="Arial"/>
                    </w:rPr>
                  </w:pPr>
                  <w:r w:rsidRPr="001B3488">
                    <w:rPr>
                      <w:rFonts w:ascii="Arial" w:hAnsi="Arial" w:cs="Arial"/>
                    </w:rPr>
                    <w:t xml:space="preserve">Vizepräsidium Sozialbehörde: </w:t>
                  </w:r>
                  <w:r w:rsidRPr="001B3488">
                    <w:rPr>
                      <w:rFonts w:ascii="Arial" w:hAnsi="Arial" w:cs="Arial"/>
                    </w:rPr>
                    <w:br/>
                    <w:t>Parkkarte Tiefgarage Zentrum</w:t>
                  </w:r>
                </w:p>
                <w:p w14:paraId="04488C83" w14:textId="4F420BA5" w:rsidR="002E64AB" w:rsidRDefault="002E64AB" w:rsidP="00555984">
                  <w:pPr>
                    <w:numPr>
                      <w:ilvl w:val="0"/>
                      <w:numId w:val="45"/>
                    </w:numPr>
                    <w:tabs>
                      <w:tab w:val="left" w:pos="482"/>
                      <w:tab w:val="left" w:pos="4531"/>
                      <w:tab w:val="right" w:pos="6021"/>
                    </w:tabs>
                    <w:spacing w:line="280" w:lineRule="atLeast"/>
                    <w:ind w:left="483" w:hanging="483"/>
                    <w:rPr>
                      <w:rFonts w:ascii="Arial" w:hAnsi="Arial" w:cs="Arial"/>
                    </w:rPr>
                  </w:pPr>
                  <w:r w:rsidRPr="001B3488">
                    <w:rPr>
                      <w:rFonts w:ascii="Arial" w:hAnsi="Arial" w:cs="Arial"/>
                    </w:rPr>
                    <w:t xml:space="preserve">Schulpflegemitglieder: </w:t>
                  </w:r>
                  <w:r w:rsidRPr="001B3488">
                    <w:rPr>
                      <w:rFonts w:ascii="Arial" w:hAnsi="Arial" w:cs="Arial"/>
                    </w:rPr>
                    <w:br/>
                    <w:t xml:space="preserve">jährliche Büropauschale </w:t>
                  </w:r>
                  <w:r w:rsidRPr="001B3488">
                    <w:rPr>
                      <w:rFonts w:ascii="Arial" w:hAnsi="Arial" w:cs="Arial"/>
                    </w:rPr>
                    <w:tab/>
                    <w:t>CHF</w:t>
                  </w:r>
                  <w:r w:rsidRPr="001B3488">
                    <w:rPr>
                      <w:rFonts w:ascii="Arial" w:hAnsi="Arial" w:cs="Arial"/>
                    </w:rPr>
                    <w:tab/>
                    <w:t>1’000.00</w:t>
                  </w:r>
                </w:p>
                <w:p w14:paraId="04E9883F" w14:textId="77777777" w:rsidR="000A1226" w:rsidRDefault="000A1226" w:rsidP="000A1226">
                  <w:pPr>
                    <w:numPr>
                      <w:ilvl w:val="0"/>
                      <w:numId w:val="45"/>
                    </w:numPr>
                    <w:tabs>
                      <w:tab w:val="left" w:pos="482"/>
                      <w:tab w:val="left" w:pos="4603"/>
                      <w:tab w:val="right" w:pos="6021"/>
                      <w:tab w:val="right" w:pos="6234"/>
                    </w:tabs>
                    <w:spacing w:line="280" w:lineRule="atLeast"/>
                    <w:ind w:left="483" w:hanging="483"/>
                    <w:rPr>
                      <w:rFonts w:ascii="Arial" w:hAnsi="Arial" w:cs="Arial"/>
                    </w:rPr>
                  </w:pPr>
                  <w:r>
                    <w:rPr>
                      <w:rFonts w:ascii="Arial" w:hAnsi="Arial" w:cs="Arial"/>
                    </w:rPr>
                    <w:t>Schulpflegemitglieder:</w:t>
                  </w:r>
                </w:p>
                <w:p w14:paraId="3CE7BC7A" w14:textId="4C3769FA" w:rsidR="000A1226" w:rsidRPr="001B3488" w:rsidRDefault="000A1226" w:rsidP="000A1226">
                  <w:pPr>
                    <w:tabs>
                      <w:tab w:val="left" w:pos="482"/>
                      <w:tab w:val="left" w:pos="4603"/>
                      <w:tab w:val="right" w:pos="6021"/>
                      <w:tab w:val="right" w:pos="6234"/>
                    </w:tabs>
                    <w:spacing w:line="280" w:lineRule="atLeast"/>
                    <w:ind w:left="483"/>
                    <w:rPr>
                      <w:rFonts w:ascii="Arial" w:hAnsi="Arial" w:cs="Arial"/>
                    </w:rPr>
                  </w:pPr>
                  <w:r w:rsidRPr="001B3488">
                    <w:rPr>
                      <w:rFonts w:ascii="Arial" w:hAnsi="Arial" w:cs="Arial"/>
                    </w:rPr>
                    <w:t>jährliche Abonnementsgebühr für das amtliche Publikationsorgan</w:t>
                  </w:r>
                </w:p>
                <w:p w14:paraId="6E4328F9" w14:textId="77777777" w:rsidR="002E64AB" w:rsidRPr="001B3488" w:rsidRDefault="002E64AB" w:rsidP="00555984">
                  <w:pPr>
                    <w:numPr>
                      <w:ilvl w:val="0"/>
                      <w:numId w:val="45"/>
                    </w:numPr>
                    <w:tabs>
                      <w:tab w:val="left" w:pos="482"/>
                      <w:tab w:val="left" w:pos="4531"/>
                      <w:tab w:val="right" w:pos="6021"/>
                    </w:tabs>
                    <w:spacing w:line="280" w:lineRule="atLeast"/>
                    <w:ind w:left="483" w:hanging="483"/>
                    <w:rPr>
                      <w:rFonts w:ascii="Arial" w:hAnsi="Arial" w:cs="Arial"/>
                    </w:rPr>
                  </w:pPr>
                  <w:bookmarkStart w:id="0" w:name="_GoBack"/>
                  <w:bookmarkEnd w:id="0"/>
                  <w:r w:rsidRPr="001B3488">
                    <w:rPr>
                      <w:rFonts w:ascii="Arial" w:hAnsi="Arial" w:cs="Arial"/>
                    </w:rPr>
                    <w:t>Sozialbehörde</w:t>
                  </w:r>
                  <w:r w:rsidRPr="001B3488">
                    <w:rPr>
                      <w:rFonts w:ascii="Arial" w:hAnsi="Arial" w:cs="Arial"/>
                    </w:rPr>
                    <w:br/>
                    <w:t>jährliche Büropauschale</w:t>
                  </w:r>
                  <w:r w:rsidRPr="001B3488">
                    <w:rPr>
                      <w:rFonts w:ascii="Arial" w:hAnsi="Arial" w:cs="Arial"/>
                    </w:rPr>
                    <w:tab/>
                    <w:t xml:space="preserve">CHF    </w:t>
                  </w:r>
                  <w:r w:rsidRPr="001B3488">
                    <w:rPr>
                      <w:rFonts w:ascii="Arial" w:hAnsi="Arial" w:cs="Arial"/>
                    </w:rPr>
                    <w:tab/>
                    <w:t>400.00</w:t>
                  </w:r>
                </w:p>
                <w:p w14:paraId="2187B8D1" w14:textId="77777777" w:rsidR="002E64AB" w:rsidRPr="001B3488" w:rsidRDefault="002E64AB" w:rsidP="002E64AB">
                  <w:pPr>
                    <w:pStyle w:val="Gesetzestext"/>
                    <w:rPr>
                      <w:rFonts w:ascii="Arial" w:hAnsi="Arial" w:cs="Arial"/>
                      <w:sz w:val="24"/>
                      <w:szCs w:val="24"/>
                    </w:rPr>
                  </w:pPr>
                  <w:r w:rsidRPr="001B3488">
                    <w:rPr>
                      <w:rFonts w:ascii="Arial" w:hAnsi="Arial" w:cs="Arial"/>
                      <w:position w:val="6"/>
                      <w:sz w:val="24"/>
                      <w:szCs w:val="24"/>
                    </w:rPr>
                    <w:t>3</w:t>
                  </w:r>
                  <w:r w:rsidRPr="001B3488">
                    <w:rPr>
                      <w:rFonts w:ascii="Arial" w:hAnsi="Arial" w:cs="Arial"/>
                      <w:sz w:val="24"/>
                      <w:szCs w:val="24"/>
                    </w:rPr>
                    <w:t xml:space="preserve"> Soweit Spesen mit einer Jahrespauschale abgegolten sind, können keine weiteren Spesenentschädigungen geltend gemacht werden.</w:t>
                  </w:r>
                </w:p>
                <w:p w14:paraId="6EC9F42D" w14:textId="77777777" w:rsidR="002E64AB" w:rsidRPr="001B3488" w:rsidRDefault="002E64AB" w:rsidP="002E64AB">
                  <w:pPr>
                    <w:pStyle w:val="Gesetzestext"/>
                    <w:rPr>
                      <w:rFonts w:ascii="Arial" w:hAnsi="Arial" w:cs="Arial"/>
                      <w:sz w:val="24"/>
                      <w:szCs w:val="24"/>
                    </w:rPr>
                  </w:pPr>
                </w:p>
              </w:tc>
            </w:tr>
            <w:tr w:rsidR="002E64AB" w:rsidRPr="001B3488" w14:paraId="0F2314C0" w14:textId="77777777" w:rsidTr="002E64AB">
              <w:tc>
                <w:tcPr>
                  <w:tcW w:w="0" w:type="auto"/>
                  <w:shd w:val="clear" w:color="auto" w:fill="auto"/>
                </w:tcPr>
                <w:p w14:paraId="013F2CA9" w14:textId="77777777" w:rsidR="002E64AB" w:rsidRPr="001B3488" w:rsidRDefault="002E64AB" w:rsidP="002E64AB">
                  <w:pPr>
                    <w:rPr>
                      <w:rFonts w:ascii="Arial" w:hAnsi="Arial" w:cs="Arial"/>
                      <w:b/>
                    </w:rPr>
                  </w:pPr>
                </w:p>
              </w:tc>
              <w:tc>
                <w:tcPr>
                  <w:tcW w:w="0" w:type="auto"/>
                  <w:shd w:val="clear" w:color="auto" w:fill="auto"/>
                </w:tcPr>
                <w:p w14:paraId="6FA103FE"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13B50AB7" w14:textId="77777777" w:rsidTr="002E64AB">
              <w:tc>
                <w:tcPr>
                  <w:tcW w:w="0" w:type="auto"/>
                  <w:shd w:val="clear" w:color="auto" w:fill="auto"/>
                </w:tcPr>
                <w:p w14:paraId="4FDFB0F0"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Abgeltung Grundpauschale</w:t>
                  </w:r>
                </w:p>
              </w:tc>
              <w:tc>
                <w:tcPr>
                  <w:tcW w:w="0" w:type="auto"/>
                  <w:shd w:val="clear" w:color="auto" w:fill="auto"/>
                </w:tcPr>
                <w:p w14:paraId="5393C0F3"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rPr>
                    <w:t>Die Grundentschädigung gemäss §§ 7 -13 deckt ab:</w:t>
                  </w:r>
                </w:p>
                <w:p w14:paraId="665E1B58"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Verantwortlichkeit für das Amt</w:t>
                  </w:r>
                </w:p>
                <w:p w14:paraId="434BDC7B"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Aktenstudium sowie Vor- und Nachbearbeitung von Sitzungen (Gemeinderat und/oder Kommissionen)</w:t>
                  </w:r>
                </w:p>
                <w:p w14:paraId="50562889"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Ressortbezogene Besprechungen mit unterstellten Personen oder innerhalb der Gemeindebehörde soweit es den normalen Geschäftsgang betrifft</w:t>
                  </w:r>
                </w:p>
                <w:p w14:paraId="145DDF0C"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Vorbereiten von Anträgen</w:t>
                  </w:r>
                </w:p>
                <w:p w14:paraId="70428993"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Vorbereitung Gemeindeversammlung</w:t>
                  </w:r>
                </w:p>
                <w:p w14:paraId="43A4D1C6"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lastRenderedPageBreak/>
                    <w:t>Erledigung von Korrespondenz, soweit diese nicht der Verwaltung übergeben werden kann</w:t>
                  </w:r>
                </w:p>
                <w:p w14:paraId="25107F0F"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Bau- und Projektabnahmen</w:t>
                  </w:r>
                </w:p>
                <w:p w14:paraId="04E72C08"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Elternabende</w:t>
                  </w:r>
                </w:p>
                <w:p w14:paraId="3390F09F"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Schulbesuche</w:t>
                  </w:r>
                </w:p>
                <w:p w14:paraId="5A6BC2B3"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Essen anderen Behörden etc.</w:t>
                  </w:r>
                </w:p>
                <w:p w14:paraId="73193D0B" w14:textId="77777777" w:rsidR="002E64AB" w:rsidRPr="001B3488" w:rsidRDefault="002E64AB" w:rsidP="002E64AB">
                  <w:pPr>
                    <w:pStyle w:val="Listenabsatz"/>
                    <w:numPr>
                      <w:ilvl w:val="0"/>
                      <w:numId w:val="46"/>
                    </w:numPr>
                    <w:spacing w:before="60"/>
                    <w:rPr>
                      <w:rFonts w:ascii="Arial" w:hAnsi="Arial" w:cs="Arial"/>
                    </w:rPr>
                  </w:pPr>
                  <w:r w:rsidRPr="001B3488">
                    <w:rPr>
                      <w:rFonts w:ascii="Arial" w:hAnsi="Arial" w:cs="Arial"/>
                    </w:rPr>
                    <w:t xml:space="preserve">Gemeindeanlässe wie </w:t>
                  </w:r>
                  <w:proofErr w:type="spellStart"/>
                  <w:r w:rsidRPr="001B3488">
                    <w:rPr>
                      <w:rFonts w:ascii="Arial" w:hAnsi="Arial" w:cs="Arial"/>
                    </w:rPr>
                    <w:t>Neuzuzügeranlass</w:t>
                  </w:r>
                  <w:proofErr w:type="spellEnd"/>
                  <w:r w:rsidRPr="001B3488">
                    <w:rPr>
                      <w:rFonts w:ascii="Arial" w:hAnsi="Arial" w:cs="Arial"/>
                    </w:rPr>
                    <w:t xml:space="preserve">, 1. August, </w:t>
                  </w:r>
                  <w:proofErr w:type="spellStart"/>
                  <w:r w:rsidRPr="001B3488">
                    <w:rPr>
                      <w:rFonts w:ascii="Arial" w:hAnsi="Arial" w:cs="Arial"/>
                    </w:rPr>
                    <w:t>Bürgerapéro</w:t>
                  </w:r>
                  <w:proofErr w:type="spellEnd"/>
                  <w:r w:rsidRPr="001B3488">
                    <w:rPr>
                      <w:rFonts w:ascii="Arial" w:hAnsi="Arial" w:cs="Arial"/>
                    </w:rPr>
                    <w:t xml:space="preserve"> etc.</w:t>
                  </w:r>
                </w:p>
                <w:p w14:paraId="2A47BE0B" w14:textId="77777777" w:rsidR="002E64AB" w:rsidRPr="001B3488" w:rsidRDefault="002E64AB" w:rsidP="002E64AB">
                  <w:pPr>
                    <w:rPr>
                      <w:rFonts w:ascii="Arial" w:eastAsia="Calibri" w:hAnsi="Arial" w:cs="Arial"/>
                    </w:rPr>
                  </w:pPr>
                </w:p>
                <w:p w14:paraId="1D5266F8" w14:textId="77777777" w:rsidR="002E64AB" w:rsidRPr="001B3488" w:rsidRDefault="002E64AB" w:rsidP="002E64AB">
                  <w:pPr>
                    <w:rPr>
                      <w:rFonts w:ascii="Arial" w:hAnsi="Arial" w:cs="Arial"/>
                    </w:rPr>
                  </w:pPr>
                  <w:r w:rsidRPr="001B3488">
                    <w:rPr>
                      <w:rFonts w:ascii="Arial" w:eastAsia="Calibri" w:hAnsi="Arial" w:cs="Arial"/>
                    </w:rPr>
                    <w:t>Präsidien zusätzlich</w:t>
                  </w:r>
                  <w:r w:rsidRPr="001B3488">
                    <w:rPr>
                      <w:rFonts w:ascii="Arial" w:hAnsi="Arial" w:cs="Arial"/>
                    </w:rPr>
                    <w:t>:</w:t>
                  </w:r>
                </w:p>
                <w:p w14:paraId="7D44E9B1"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Repräsentationspflichten wie z.B. Feste, Feiern, Einladungen, Jubiläen, Ehrungen, Vereinsanlässe, Veranstaltungen, etc.</w:t>
                  </w:r>
                </w:p>
                <w:p w14:paraId="57C634F1" w14:textId="77777777" w:rsidR="002E64AB" w:rsidRPr="001B3488" w:rsidRDefault="002E64AB" w:rsidP="002E64AB">
                  <w:pPr>
                    <w:pStyle w:val="Listenabsatz"/>
                    <w:numPr>
                      <w:ilvl w:val="0"/>
                      <w:numId w:val="46"/>
                    </w:numPr>
                    <w:spacing w:before="60" w:line="280" w:lineRule="atLeast"/>
                    <w:rPr>
                      <w:rFonts w:ascii="Arial" w:hAnsi="Arial" w:cs="Arial"/>
                    </w:rPr>
                  </w:pPr>
                  <w:r w:rsidRPr="001B3488">
                    <w:rPr>
                      <w:rFonts w:ascii="Arial" w:hAnsi="Arial" w:cs="Arial"/>
                    </w:rPr>
                    <w:t>Editorial schreiben, Grusswörter und Ansprachen vorbereiten</w:t>
                  </w:r>
                </w:p>
                <w:p w14:paraId="69E9F550" w14:textId="77777777" w:rsidR="002E64AB" w:rsidRPr="001B3488" w:rsidRDefault="002E64AB" w:rsidP="002E64AB">
                  <w:pPr>
                    <w:rPr>
                      <w:rFonts w:ascii="Arial" w:hAnsi="Arial" w:cs="Arial"/>
                    </w:rPr>
                  </w:pPr>
                </w:p>
                <w:p w14:paraId="4F74F041" w14:textId="77777777" w:rsidR="002E64AB" w:rsidRPr="001B3488" w:rsidRDefault="002E64AB" w:rsidP="002E64AB">
                  <w:pPr>
                    <w:rPr>
                      <w:rFonts w:ascii="Arial" w:hAnsi="Arial" w:cs="Arial"/>
                    </w:rPr>
                  </w:pPr>
                  <w:r w:rsidRPr="001B3488">
                    <w:rPr>
                      <w:rFonts w:ascii="Arial" w:eastAsia="PMingLiU" w:hAnsi="Arial" w:cs="Arial"/>
                      <w:lang w:eastAsia="zh-TW"/>
                    </w:rPr>
                    <w:t>Die Grundentschädigung wird monatlich ausbezahlt.</w:t>
                  </w:r>
                </w:p>
                <w:p w14:paraId="5431C08F" w14:textId="77777777" w:rsidR="002E64AB" w:rsidRPr="001B3488" w:rsidRDefault="002E64AB" w:rsidP="002E64AB">
                  <w:pPr>
                    <w:rPr>
                      <w:rFonts w:ascii="Arial" w:hAnsi="Arial" w:cs="Arial"/>
                      <w:position w:val="6"/>
                    </w:rPr>
                  </w:pPr>
                </w:p>
              </w:tc>
            </w:tr>
            <w:tr w:rsidR="002E64AB" w:rsidRPr="001B3488" w14:paraId="0AEA6A75" w14:textId="77777777" w:rsidTr="002E64AB">
              <w:tc>
                <w:tcPr>
                  <w:tcW w:w="0" w:type="auto"/>
                  <w:shd w:val="clear" w:color="auto" w:fill="auto"/>
                </w:tcPr>
                <w:p w14:paraId="2368BD03" w14:textId="77777777" w:rsidR="002E64AB" w:rsidRPr="001B3488" w:rsidRDefault="002E64AB" w:rsidP="002E64AB">
                  <w:pPr>
                    <w:rPr>
                      <w:rFonts w:ascii="Arial" w:hAnsi="Arial" w:cs="Arial"/>
                      <w:b/>
                    </w:rPr>
                  </w:pPr>
                </w:p>
              </w:tc>
              <w:tc>
                <w:tcPr>
                  <w:tcW w:w="0" w:type="auto"/>
                  <w:shd w:val="clear" w:color="auto" w:fill="auto"/>
                </w:tcPr>
                <w:p w14:paraId="0427EE37"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5112C1C3" w14:textId="77777777" w:rsidTr="002E64AB">
              <w:tc>
                <w:tcPr>
                  <w:tcW w:w="0" w:type="auto"/>
                  <w:shd w:val="clear" w:color="auto" w:fill="auto"/>
                </w:tcPr>
                <w:p w14:paraId="5E02C000"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Tagespauschalen und Sitzungsgelder</w:t>
                  </w:r>
                </w:p>
              </w:tc>
              <w:tc>
                <w:tcPr>
                  <w:tcW w:w="0" w:type="auto"/>
                  <w:shd w:val="clear" w:color="auto" w:fill="auto"/>
                </w:tcPr>
                <w:p w14:paraId="2A8CB45E"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1</w:t>
                  </w:r>
                  <w:r w:rsidRPr="001B3488">
                    <w:rPr>
                      <w:rFonts w:ascii="Arial" w:hAnsi="Arial" w:cs="Arial"/>
                      <w:sz w:val="24"/>
                      <w:szCs w:val="24"/>
                    </w:rPr>
                    <w:t xml:space="preserve"> Zusätzlich zur Grundentschädigung gemäss §§ 4 – 9 der Entschädigungsverordnung stehen den Mitgliedern der Behörden und Kommissionen für die Teilnahme an Sitzungen und für andere amtliche Verrichtungen (Tätigkeiten, welche im unmittelbaren Zusammenhang mit dem zugeteilten Ressort stehen) Tag- respektive Sitzungsgelder in folgendem Umfang zu:</w:t>
                  </w:r>
                </w:p>
                <w:p w14:paraId="72F030FE" w14:textId="77777777" w:rsidR="002E64AB" w:rsidRPr="001B3488" w:rsidRDefault="002E64AB" w:rsidP="002E64AB">
                  <w:pPr>
                    <w:numPr>
                      <w:ilvl w:val="0"/>
                      <w:numId w:val="49"/>
                    </w:numPr>
                    <w:tabs>
                      <w:tab w:val="left" w:pos="351"/>
                      <w:tab w:val="left" w:pos="4603"/>
                      <w:tab w:val="right" w:pos="5634"/>
                    </w:tabs>
                    <w:spacing w:line="280" w:lineRule="atLeast"/>
                    <w:rPr>
                      <w:rFonts w:ascii="Arial" w:hAnsi="Arial" w:cs="Arial"/>
                    </w:rPr>
                  </w:pPr>
                  <w:r w:rsidRPr="001B3488">
                    <w:rPr>
                      <w:rFonts w:ascii="Arial" w:hAnsi="Arial" w:cs="Arial"/>
                    </w:rPr>
                    <w:t>Sitzungsgeld bis 2 Stunden</w:t>
                  </w:r>
                  <w:r w:rsidRPr="001B3488">
                    <w:rPr>
                      <w:rFonts w:ascii="Arial" w:hAnsi="Arial" w:cs="Arial"/>
                    </w:rPr>
                    <w:tab/>
                    <w:t xml:space="preserve">CHF </w:t>
                  </w:r>
                  <w:r w:rsidRPr="001B3488">
                    <w:rPr>
                      <w:rFonts w:ascii="Arial" w:hAnsi="Arial" w:cs="Arial"/>
                    </w:rPr>
                    <w:tab/>
                    <w:t>80</w:t>
                  </w:r>
                </w:p>
                <w:p w14:paraId="03947EFB" w14:textId="77777777" w:rsidR="002E64AB" w:rsidRPr="001B3488" w:rsidRDefault="002E64AB" w:rsidP="002E64AB">
                  <w:pPr>
                    <w:numPr>
                      <w:ilvl w:val="0"/>
                      <w:numId w:val="49"/>
                    </w:numPr>
                    <w:tabs>
                      <w:tab w:val="left" w:pos="351"/>
                      <w:tab w:val="left" w:pos="4603"/>
                      <w:tab w:val="right" w:pos="5634"/>
                    </w:tabs>
                    <w:spacing w:line="280" w:lineRule="atLeast"/>
                    <w:rPr>
                      <w:rFonts w:ascii="Arial" w:hAnsi="Arial" w:cs="Arial"/>
                    </w:rPr>
                  </w:pPr>
                  <w:r w:rsidRPr="001B3488">
                    <w:rPr>
                      <w:rFonts w:ascii="Arial" w:hAnsi="Arial" w:cs="Arial"/>
                    </w:rPr>
                    <w:t xml:space="preserve">Sitzungsgelder ab 2 Stunden </w:t>
                  </w:r>
                  <w:r w:rsidRPr="001B3488">
                    <w:rPr>
                      <w:rFonts w:ascii="Arial" w:hAnsi="Arial" w:cs="Arial"/>
                    </w:rPr>
                    <w:tab/>
                    <w:t xml:space="preserve">CHF </w:t>
                  </w:r>
                  <w:r w:rsidRPr="001B3488">
                    <w:rPr>
                      <w:rFonts w:ascii="Arial" w:hAnsi="Arial" w:cs="Arial"/>
                    </w:rPr>
                    <w:tab/>
                    <w:t>40</w:t>
                  </w:r>
                </w:p>
                <w:p w14:paraId="72D81CA7" w14:textId="77777777" w:rsidR="002E64AB" w:rsidRPr="001B3488" w:rsidRDefault="002E64AB" w:rsidP="002E64AB">
                  <w:pPr>
                    <w:numPr>
                      <w:ilvl w:val="0"/>
                      <w:numId w:val="49"/>
                    </w:numPr>
                    <w:tabs>
                      <w:tab w:val="left" w:pos="351"/>
                      <w:tab w:val="left" w:pos="4603"/>
                      <w:tab w:val="right" w:pos="5634"/>
                    </w:tabs>
                    <w:spacing w:line="280" w:lineRule="atLeast"/>
                    <w:ind w:left="483" w:hanging="483"/>
                    <w:rPr>
                      <w:rFonts w:ascii="Arial" w:hAnsi="Arial" w:cs="Arial"/>
                    </w:rPr>
                  </w:pPr>
                  <w:r w:rsidRPr="001B3488">
                    <w:rPr>
                      <w:rFonts w:ascii="Arial" w:hAnsi="Arial" w:cs="Arial"/>
                    </w:rPr>
                    <w:t>Halbtagespauschale (bis 5 Stunden)</w:t>
                  </w:r>
                  <w:r w:rsidRPr="001B3488">
                    <w:rPr>
                      <w:rFonts w:ascii="Arial" w:hAnsi="Arial" w:cs="Arial"/>
                    </w:rPr>
                    <w:tab/>
                    <w:t xml:space="preserve">CHF </w:t>
                  </w:r>
                  <w:r w:rsidRPr="001B3488">
                    <w:rPr>
                      <w:rFonts w:ascii="Arial" w:hAnsi="Arial" w:cs="Arial"/>
                    </w:rPr>
                    <w:tab/>
                    <w:t>175</w:t>
                  </w:r>
                </w:p>
                <w:p w14:paraId="67D018B8" w14:textId="77777777" w:rsidR="002E64AB" w:rsidRPr="001B3488" w:rsidRDefault="002E64AB" w:rsidP="002E64AB">
                  <w:pPr>
                    <w:numPr>
                      <w:ilvl w:val="0"/>
                      <w:numId w:val="49"/>
                    </w:numPr>
                    <w:tabs>
                      <w:tab w:val="left" w:pos="351"/>
                      <w:tab w:val="left" w:pos="4603"/>
                      <w:tab w:val="right" w:pos="5634"/>
                    </w:tabs>
                    <w:spacing w:line="280" w:lineRule="atLeast"/>
                    <w:ind w:left="483" w:hanging="483"/>
                    <w:rPr>
                      <w:rFonts w:ascii="Arial" w:hAnsi="Arial" w:cs="Arial"/>
                    </w:rPr>
                  </w:pPr>
                  <w:r w:rsidRPr="001B3488">
                    <w:rPr>
                      <w:rFonts w:ascii="Arial" w:hAnsi="Arial" w:cs="Arial"/>
                    </w:rPr>
                    <w:t>Tagespauschale (ab 5 Stunden)</w:t>
                  </w:r>
                  <w:r w:rsidRPr="001B3488">
                    <w:rPr>
                      <w:rFonts w:ascii="Arial" w:hAnsi="Arial" w:cs="Arial"/>
                    </w:rPr>
                    <w:tab/>
                    <w:t xml:space="preserve">CHF </w:t>
                  </w:r>
                  <w:r w:rsidRPr="001B3488">
                    <w:rPr>
                      <w:rFonts w:ascii="Arial" w:hAnsi="Arial" w:cs="Arial"/>
                    </w:rPr>
                    <w:tab/>
                    <w:t>350</w:t>
                  </w:r>
                </w:p>
                <w:p w14:paraId="355133F8"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rPr>
                    <w:t xml:space="preserve">Sitzungsgeld wird ausgerichtet für: </w:t>
                  </w:r>
                </w:p>
                <w:p w14:paraId="074384DE"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Gemeinderatsitzungen</w:t>
                  </w:r>
                </w:p>
                <w:p w14:paraId="444CEEF9"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Kommissionssitzungen</w:t>
                  </w:r>
                </w:p>
                <w:p w14:paraId="56789462"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Ausschüsse und Arbeitsgruppen</w:t>
                  </w:r>
                </w:p>
                <w:p w14:paraId="6AE149D7"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Workshops</w:t>
                  </w:r>
                </w:p>
                <w:p w14:paraId="5FDABFEE"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Besprechungen mit Rechnungsprüfungskommission</w:t>
                  </w:r>
                </w:p>
                <w:p w14:paraId="6601ECFE"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Sitzungen von Zweckverbänden und überkommunalen Organisationen (sofern von dritter Seite keine Entschädigung ausgerichtet wird).</w:t>
                  </w:r>
                </w:p>
                <w:p w14:paraId="72EDBCD0"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Bausitzungen (Projekte)</w:t>
                  </w:r>
                </w:p>
                <w:p w14:paraId="25717106"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Besprechungen mit Dritten, soweit diese nicht in Grundentschädigung enthalten sind</w:t>
                  </w:r>
                </w:p>
                <w:p w14:paraId="0C09B798"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Besprechungen mit Klienten, die die Anwesenheit eines Behördenmitglieds zwingend voraussetzen</w:t>
                  </w:r>
                </w:p>
                <w:p w14:paraId="6BD4EF79"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Informationsveranstaltungen</w:t>
                  </w:r>
                </w:p>
                <w:p w14:paraId="62F3EA11" w14:textId="77777777" w:rsidR="002E64AB" w:rsidRPr="001B3488" w:rsidRDefault="002E64AB" w:rsidP="002E64AB">
                  <w:pPr>
                    <w:pStyle w:val="Listenabsatz"/>
                    <w:numPr>
                      <w:ilvl w:val="1"/>
                      <w:numId w:val="47"/>
                    </w:numPr>
                    <w:spacing w:before="60" w:line="280" w:lineRule="atLeast"/>
                    <w:rPr>
                      <w:rFonts w:ascii="Arial" w:hAnsi="Arial" w:cs="Arial"/>
                    </w:rPr>
                  </w:pPr>
                  <w:r w:rsidRPr="001B3488">
                    <w:rPr>
                      <w:rFonts w:ascii="Arial" w:hAnsi="Arial" w:cs="Arial"/>
                    </w:rPr>
                    <w:t>Besuch von auswärtigen Konferenzen, Tagungen und Weiterbildungsveranstaltungen mit Bezug zum zugeteilten Aufgabengebiet.</w:t>
                  </w:r>
                </w:p>
                <w:p w14:paraId="42678AC8"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2</w:t>
                  </w:r>
                  <w:r w:rsidRPr="001B3488">
                    <w:rPr>
                      <w:rFonts w:ascii="Arial" w:hAnsi="Arial" w:cs="Arial"/>
                      <w:sz w:val="24"/>
                      <w:szCs w:val="24"/>
                    </w:rPr>
                    <w:t xml:space="preserve"> Um eine Sitzung handelt es sich in der Regel, wenn mit einer Traktandenliste zu einer Sitzung eingeladen und/oder über die Sitzung eine Aktennotiz oder Protokoll geführt wird. </w:t>
                  </w:r>
                </w:p>
                <w:p w14:paraId="1943F71F" w14:textId="77777777" w:rsidR="002E64AB" w:rsidRPr="001B3488" w:rsidRDefault="002E64AB" w:rsidP="002E64AB">
                  <w:pPr>
                    <w:spacing w:before="120"/>
                    <w:rPr>
                      <w:rFonts w:ascii="Arial" w:hAnsi="Arial" w:cs="Arial"/>
                    </w:rPr>
                  </w:pPr>
                  <w:r w:rsidRPr="001B3488">
                    <w:rPr>
                      <w:rFonts w:ascii="Arial" w:hAnsi="Arial" w:cs="Arial"/>
                      <w:vertAlign w:val="superscript"/>
                    </w:rPr>
                    <w:lastRenderedPageBreak/>
                    <w:t>4</w:t>
                  </w:r>
                  <w:r w:rsidRPr="001B3488">
                    <w:rPr>
                      <w:rFonts w:ascii="Arial" w:hAnsi="Arial" w:cs="Arial"/>
                    </w:rPr>
                    <w:t xml:space="preserve"> Für die Berechnung von Sitzungs- und Taggeldern kommt jeweils nur die Zeit in Betracht, die an protokollierten Sitzungen, Konferenzen, Besichtigungen und dergleichen aufwendet wurde, nicht aber der Zeitaufwand für Vorbereitungsarbeiten sowie für die Abfassung von Berichten und Anträgen.</w:t>
                  </w:r>
                </w:p>
                <w:p w14:paraId="5F6C1948" w14:textId="77777777" w:rsidR="002E64AB" w:rsidRPr="001B3488" w:rsidRDefault="002E64AB" w:rsidP="002E64AB">
                  <w:pPr>
                    <w:pStyle w:val="Gesetzestext"/>
                    <w:tabs>
                      <w:tab w:val="left" w:pos="5460"/>
                    </w:tabs>
                    <w:contextualSpacing/>
                    <w:rPr>
                      <w:rFonts w:ascii="Arial" w:hAnsi="Arial" w:cs="Arial"/>
                      <w:position w:val="6"/>
                      <w:sz w:val="24"/>
                      <w:szCs w:val="24"/>
                    </w:rPr>
                  </w:pPr>
                </w:p>
              </w:tc>
            </w:tr>
            <w:tr w:rsidR="002E64AB" w:rsidRPr="001B3488" w14:paraId="7C1FB84D" w14:textId="77777777" w:rsidTr="002E64AB">
              <w:tc>
                <w:tcPr>
                  <w:tcW w:w="0" w:type="auto"/>
                  <w:shd w:val="clear" w:color="auto" w:fill="auto"/>
                </w:tcPr>
                <w:p w14:paraId="57A0312D" w14:textId="77777777" w:rsidR="002E64AB" w:rsidRPr="001B3488" w:rsidRDefault="002E64AB" w:rsidP="002E64AB">
                  <w:pPr>
                    <w:pStyle w:val="Randtitel"/>
                    <w:rPr>
                      <w:rFonts w:ascii="Arial" w:hAnsi="Arial" w:cs="Arial"/>
                      <w:b/>
                      <w:sz w:val="24"/>
                      <w:szCs w:val="24"/>
                    </w:rPr>
                  </w:pPr>
                </w:p>
              </w:tc>
              <w:tc>
                <w:tcPr>
                  <w:tcW w:w="0" w:type="auto"/>
                  <w:shd w:val="clear" w:color="auto" w:fill="auto"/>
                </w:tcPr>
                <w:p w14:paraId="378B754C"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0B044B25" w14:textId="77777777" w:rsidTr="002E64AB">
              <w:tc>
                <w:tcPr>
                  <w:tcW w:w="0" w:type="auto"/>
                  <w:shd w:val="clear" w:color="auto" w:fill="auto"/>
                </w:tcPr>
                <w:p w14:paraId="67EE5E0D" w14:textId="77777777" w:rsidR="002E64AB" w:rsidRPr="001B3488" w:rsidRDefault="002E64AB" w:rsidP="002E64AB">
                  <w:pPr>
                    <w:pStyle w:val="Randtitel"/>
                    <w:rPr>
                      <w:rFonts w:ascii="Arial" w:hAnsi="Arial" w:cs="Arial"/>
                      <w:b/>
                      <w:sz w:val="24"/>
                      <w:szCs w:val="24"/>
                    </w:rPr>
                  </w:pPr>
                  <w:r w:rsidRPr="001B3488">
                    <w:rPr>
                      <w:rFonts w:ascii="Arial" w:hAnsi="Arial" w:cs="Arial"/>
                      <w:b/>
                      <w:bCs/>
                      <w:sz w:val="24"/>
                      <w:szCs w:val="24"/>
                    </w:rPr>
                    <w:t>Stundenentschädigung</w:t>
                  </w:r>
                </w:p>
              </w:tc>
              <w:tc>
                <w:tcPr>
                  <w:tcW w:w="0" w:type="auto"/>
                  <w:shd w:val="clear" w:color="auto" w:fill="auto"/>
                </w:tcPr>
                <w:p w14:paraId="3E9B1122"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1</w:t>
                  </w:r>
                  <w:r w:rsidRPr="001B3488">
                    <w:rPr>
                      <w:rFonts w:ascii="Arial" w:hAnsi="Arial" w:cs="Arial"/>
                      <w:sz w:val="24"/>
                      <w:szCs w:val="24"/>
                    </w:rPr>
                    <w:t xml:space="preserve"> Über die Ausrichtung von Stundenentschädigungen entscheiden Gemeinderat, Schulpflege und Sozialbehörde.  Die Stundenentschädigung beträgt CHF 40.-</w:t>
                  </w:r>
                </w:p>
                <w:p w14:paraId="5DED1B38"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2</w:t>
                  </w:r>
                  <w:r w:rsidRPr="001B3488">
                    <w:rPr>
                      <w:rFonts w:ascii="Arial" w:hAnsi="Arial" w:cs="Arial"/>
                      <w:sz w:val="24"/>
                      <w:szCs w:val="24"/>
                    </w:rPr>
                    <w:t xml:space="preserve"> Pro Tag können maximal CHF 350 für Stundenentschädigungen abgerechnet werden.</w:t>
                  </w:r>
                </w:p>
                <w:p w14:paraId="6C3A1353" w14:textId="77777777" w:rsidR="002E64AB" w:rsidRPr="001B3488" w:rsidRDefault="002E64AB" w:rsidP="002E64AB">
                  <w:pPr>
                    <w:pStyle w:val="Gesetzestext"/>
                    <w:tabs>
                      <w:tab w:val="left" w:pos="2970"/>
                    </w:tabs>
                    <w:rPr>
                      <w:rFonts w:ascii="Arial" w:hAnsi="Arial" w:cs="Arial"/>
                      <w:sz w:val="24"/>
                      <w:szCs w:val="24"/>
                    </w:rPr>
                  </w:pPr>
                </w:p>
              </w:tc>
            </w:tr>
            <w:tr w:rsidR="002E64AB" w:rsidRPr="001B3488" w14:paraId="1BEBF754" w14:textId="77777777" w:rsidTr="002E64AB">
              <w:tc>
                <w:tcPr>
                  <w:tcW w:w="0" w:type="auto"/>
                  <w:shd w:val="clear" w:color="auto" w:fill="auto"/>
                </w:tcPr>
                <w:p w14:paraId="3EC384D0" w14:textId="77777777" w:rsidR="002E64AB" w:rsidRPr="001B3488" w:rsidRDefault="002E64AB" w:rsidP="002E64AB">
                  <w:pPr>
                    <w:rPr>
                      <w:rFonts w:ascii="Arial" w:hAnsi="Arial" w:cs="Arial"/>
                      <w:b/>
                    </w:rPr>
                  </w:pPr>
                </w:p>
              </w:tc>
              <w:tc>
                <w:tcPr>
                  <w:tcW w:w="0" w:type="auto"/>
                  <w:shd w:val="clear" w:color="auto" w:fill="auto"/>
                </w:tcPr>
                <w:p w14:paraId="6DCAE624"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4D63AAB6" w14:textId="77777777" w:rsidTr="002E64AB">
              <w:tc>
                <w:tcPr>
                  <w:tcW w:w="0" w:type="auto"/>
                  <w:shd w:val="clear" w:color="auto" w:fill="auto"/>
                </w:tcPr>
                <w:p w14:paraId="467C1BEB" w14:textId="77777777" w:rsidR="002E64AB" w:rsidRPr="001B3488" w:rsidRDefault="002E64AB" w:rsidP="002E64AB">
                  <w:pPr>
                    <w:rPr>
                      <w:rFonts w:ascii="Arial" w:hAnsi="Arial" w:cs="Arial"/>
                      <w:b/>
                    </w:rPr>
                  </w:pPr>
                  <w:r w:rsidRPr="001B3488">
                    <w:rPr>
                      <w:rFonts w:ascii="Arial" w:hAnsi="Arial" w:cs="Arial"/>
                      <w:b/>
                    </w:rPr>
                    <w:t>Entschädigungen für Funktionäre im Nebenamt</w:t>
                  </w:r>
                </w:p>
              </w:tc>
              <w:tc>
                <w:tcPr>
                  <w:tcW w:w="0" w:type="auto"/>
                  <w:shd w:val="clear" w:color="auto" w:fill="auto"/>
                </w:tcPr>
                <w:p w14:paraId="2247EE60" w14:textId="77777777" w:rsidR="002E64AB" w:rsidRPr="001B3488" w:rsidRDefault="002E64AB" w:rsidP="002E64AB">
                  <w:pPr>
                    <w:tabs>
                      <w:tab w:val="left" w:pos="4815"/>
                      <w:tab w:val="right" w:pos="5592"/>
                    </w:tabs>
                    <w:ind w:left="357" w:hanging="357"/>
                    <w:rPr>
                      <w:rFonts w:ascii="Arial" w:hAnsi="Arial" w:cs="Arial"/>
                    </w:rPr>
                  </w:pPr>
                  <w:r w:rsidRPr="001B3488">
                    <w:rPr>
                      <w:rFonts w:ascii="Arial" w:hAnsi="Arial" w:cs="Arial"/>
                    </w:rPr>
                    <w:t>Ackerbaustellenleiter</w:t>
                  </w:r>
                  <w:r w:rsidRPr="001B3488">
                    <w:rPr>
                      <w:rFonts w:ascii="Arial" w:hAnsi="Arial" w:cs="Arial"/>
                    </w:rPr>
                    <w:tab/>
                    <w:t xml:space="preserve">CHF </w:t>
                  </w:r>
                  <w:r w:rsidRPr="001B3488">
                    <w:rPr>
                      <w:rFonts w:ascii="Arial" w:hAnsi="Arial" w:cs="Arial"/>
                    </w:rPr>
                    <w:tab/>
                    <w:t>40.00</w:t>
                  </w:r>
                </w:p>
                <w:p w14:paraId="3C9090D9" w14:textId="77777777" w:rsidR="002E64AB" w:rsidRPr="001B3488" w:rsidRDefault="002E64AB" w:rsidP="002E64AB">
                  <w:pPr>
                    <w:tabs>
                      <w:tab w:val="left" w:pos="4815"/>
                      <w:tab w:val="right" w:pos="5592"/>
                    </w:tabs>
                    <w:ind w:left="357" w:hanging="357"/>
                    <w:rPr>
                      <w:rFonts w:ascii="Arial" w:hAnsi="Arial" w:cs="Arial"/>
                    </w:rPr>
                  </w:pPr>
                  <w:r w:rsidRPr="001B3488">
                    <w:rPr>
                      <w:rFonts w:ascii="Arial" w:hAnsi="Arial" w:cs="Arial"/>
                    </w:rPr>
                    <w:t>Betriebswart Wasserversorgung</w:t>
                  </w:r>
                  <w:r w:rsidRPr="001B3488">
                    <w:rPr>
                      <w:rFonts w:ascii="Arial" w:hAnsi="Arial" w:cs="Arial"/>
                    </w:rPr>
                    <w:tab/>
                    <w:t>Anstellungsverfügung</w:t>
                  </w:r>
                </w:p>
                <w:p w14:paraId="1111A29C" w14:textId="77777777" w:rsidR="002E64AB" w:rsidRPr="001B3488" w:rsidRDefault="002E64AB" w:rsidP="002E64AB">
                  <w:pPr>
                    <w:tabs>
                      <w:tab w:val="left" w:pos="4815"/>
                      <w:tab w:val="right" w:pos="5592"/>
                    </w:tabs>
                    <w:ind w:left="357" w:hanging="357"/>
                    <w:rPr>
                      <w:rFonts w:ascii="Arial" w:hAnsi="Arial" w:cs="Arial"/>
                    </w:rPr>
                  </w:pPr>
                  <w:proofErr w:type="spellStart"/>
                  <w:r w:rsidRPr="001B3488">
                    <w:rPr>
                      <w:rFonts w:ascii="Arial" w:hAnsi="Arial" w:cs="Arial"/>
                    </w:rPr>
                    <w:t>Stv</w:t>
                  </w:r>
                  <w:proofErr w:type="spellEnd"/>
                  <w:r w:rsidRPr="001B3488">
                    <w:rPr>
                      <w:rFonts w:ascii="Arial" w:hAnsi="Arial" w:cs="Arial"/>
                    </w:rPr>
                    <w:t xml:space="preserve">. Betriebswart Wasserversorgung </w:t>
                  </w:r>
                  <w:r w:rsidRPr="001B3488">
                    <w:rPr>
                      <w:rFonts w:ascii="Arial" w:hAnsi="Arial" w:cs="Arial"/>
                    </w:rPr>
                    <w:tab/>
                    <w:t>Anstellungsverfügung</w:t>
                  </w:r>
                </w:p>
                <w:p w14:paraId="6C9802FA" w14:textId="21BD76F4" w:rsidR="002E64AB" w:rsidRPr="001B3488" w:rsidRDefault="00631C5C" w:rsidP="002E64AB">
                  <w:pPr>
                    <w:tabs>
                      <w:tab w:val="left" w:pos="4815"/>
                      <w:tab w:val="right" w:pos="5592"/>
                    </w:tabs>
                    <w:ind w:left="357" w:hanging="357"/>
                    <w:rPr>
                      <w:rFonts w:ascii="Arial" w:hAnsi="Arial" w:cs="Arial"/>
                    </w:rPr>
                  </w:pPr>
                  <w:r>
                    <w:rPr>
                      <w:rFonts w:ascii="Arial" w:hAnsi="Arial" w:cs="Arial"/>
                    </w:rPr>
                    <w:t>*</w:t>
                  </w:r>
                  <w:r w:rsidR="002E64AB" w:rsidRPr="001B3488">
                    <w:rPr>
                      <w:rFonts w:ascii="Arial" w:hAnsi="Arial" w:cs="Arial"/>
                    </w:rPr>
                    <w:t>Altersbeauftragter</w:t>
                  </w:r>
                  <w:r w:rsidR="002E64AB" w:rsidRPr="001B3488">
                    <w:rPr>
                      <w:rFonts w:ascii="Arial" w:hAnsi="Arial" w:cs="Arial"/>
                    </w:rPr>
                    <w:tab/>
                    <w:t xml:space="preserve">CHF </w:t>
                  </w:r>
                  <w:r w:rsidR="002E64AB" w:rsidRPr="001B3488">
                    <w:rPr>
                      <w:rFonts w:ascii="Arial" w:hAnsi="Arial" w:cs="Arial"/>
                    </w:rPr>
                    <w:tab/>
                  </w:r>
                  <w:r>
                    <w:rPr>
                      <w:rFonts w:ascii="Arial" w:hAnsi="Arial" w:cs="Arial"/>
                    </w:rPr>
                    <w:t>7500</w:t>
                  </w:r>
                  <w:r w:rsidR="002E64AB" w:rsidRPr="001B3488">
                    <w:rPr>
                      <w:rFonts w:ascii="Arial" w:hAnsi="Arial" w:cs="Arial"/>
                    </w:rPr>
                    <w:t>.00</w:t>
                  </w:r>
                </w:p>
                <w:p w14:paraId="1EB71587" w14:textId="404D755E" w:rsidR="002E64AB" w:rsidRDefault="002E64AB" w:rsidP="002E64AB">
                  <w:pPr>
                    <w:tabs>
                      <w:tab w:val="left" w:pos="4815"/>
                      <w:tab w:val="right" w:pos="5592"/>
                    </w:tabs>
                    <w:ind w:left="357" w:hanging="357"/>
                    <w:rPr>
                      <w:rFonts w:ascii="Arial" w:hAnsi="Arial" w:cs="Arial"/>
                    </w:rPr>
                  </w:pPr>
                  <w:r w:rsidRPr="001B3488">
                    <w:rPr>
                      <w:rFonts w:ascii="Arial" w:hAnsi="Arial" w:cs="Arial"/>
                    </w:rPr>
                    <w:t>Weibel</w:t>
                  </w:r>
                  <w:r w:rsidRPr="001B3488">
                    <w:rPr>
                      <w:rFonts w:ascii="Arial" w:hAnsi="Arial" w:cs="Arial"/>
                    </w:rPr>
                    <w:tab/>
                    <w:t>Anstellungsverfügung</w:t>
                  </w:r>
                </w:p>
                <w:p w14:paraId="769C7FF8" w14:textId="2625CBB3" w:rsidR="00555984" w:rsidRPr="001B3488" w:rsidRDefault="00555984" w:rsidP="002E64AB">
                  <w:pPr>
                    <w:tabs>
                      <w:tab w:val="left" w:pos="4815"/>
                      <w:tab w:val="right" w:pos="5592"/>
                    </w:tabs>
                    <w:ind w:left="357" w:hanging="357"/>
                    <w:rPr>
                      <w:rFonts w:ascii="Arial" w:hAnsi="Arial" w:cs="Arial"/>
                    </w:rPr>
                  </w:pPr>
                  <w:r>
                    <w:rPr>
                      <w:rFonts w:ascii="Arial" w:hAnsi="Arial" w:cs="Arial"/>
                    </w:rPr>
                    <w:t>OK Dorfplatzfest</w:t>
                  </w:r>
                  <w:r w:rsidR="00F55B1F">
                    <w:rPr>
                      <w:rFonts w:ascii="Arial" w:hAnsi="Arial" w:cs="Arial"/>
                    </w:rPr>
                    <w:t xml:space="preserve"> (auch Behördenmitglieder)</w:t>
                  </w:r>
                  <w:r>
                    <w:rPr>
                      <w:rFonts w:ascii="Arial" w:hAnsi="Arial" w:cs="Arial"/>
                    </w:rPr>
                    <w:tab/>
                  </w:r>
                  <w:r w:rsidR="00631C5C">
                    <w:rPr>
                      <w:rFonts w:ascii="Arial" w:hAnsi="Arial" w:cs="Arial"/>
                    </w:rPr>
                    <w:t xml:space="preserve">CHF </w:t>
                  </w:r>
                  <w:r>
                    <w:rPr>
                      <w:rFonts w:ascii="Arial" w:hAnsi="Arial" w:cs="Arial"/>
                    </w:rPr>
                    <w:tab/>
                    <w:t>1000.00</w:t>
                  </w:r>
                  <w:r w:rsidR="00F55B1F">
                    <w:rPr>
                      <w:rFonts w:ascii="Arial" w:hAnsi="Arial" w:cs="Arial"/>
                    </w:rPr>
                    <w:t>/Mitglied</w:t>
                  </w:r>
                </w:p>
                <w:p w14:paraId="4A24F220" w14:textId="004ADEFF" w:rsidR="00555984" w:rsidRDefault="00555984" w:rsidP="002E64AB">
                  <w:pPr>
                    <w:tabs>
                      <w:tab w:val="left" w:pos="4815"/>
                      <w:tab w:val="right" w:pos="5592"/>
                    </w:tabs>
                    <w:ind w:left="357" w:hanging="357"/>
                    <w:rPr>
                      <w:rFonts w:ascii="Arial" w:hAnsi="Arial" w:cs="Arial"/>
                    </w:rPr>
                  </w:pPr>
                  <w:r>
                    <w:rPr>
                      <w:rFonts w:ascii="Arial" w:hAnsi="Arial" w:cs="Arial"/>
                    </w:rPr>
                    <w:t>Weitere Funktionäre gemäss separater Vereinbarung</w:t>
                  </w:r>
                </w:p>
                <w:p w14:paraId="70C19450" w14:textId="20493BDB" w:rsidR="00555984" w:rsidRPr="001B3488" w:rsidRDefault="00631C5C" w:rsidP="002E64AB">
                  <w:pPr>
                    <w:tabs>
                      <w:tab w:val="right" w:pos="5592"/>
                    </w:tabs>
                    <w:ind w:left="357" w:hanging="357"/>
                    <w:rPr>
                      <w:rFonts w:ascii="Arial" w:hAnsi="Arial" w:cs="Arial"/>
                    </w:rPr>
                  </w:pPr>
                  <w:r>
                    <w:rPr>
                      <w:rFonts w:ascii="Arial" w:hAnsi="Arial" w:cs="Arial"/>
                    </w:rPr>
                    <w:t>*halbjährliche Auszahlung</w:t>
                  </w:r>
                </w:p>
              </w:tc>
            </w:tr>
            <w:tr w:rsidR="002E64AB" w:rsidRPr="001B3488" w14:paraId="5782D98D" w14:textId="77777777" w:rsidTr="002E64AB">
              <w:tc>
                <w:tcPr>
                  <w:tcW w:w="0" w:type="auto"/>
                  <w:shd w:val="clear" w:color="auto" w:fill="auto"/>
                </w:tcPr>
                <w:p w14:paraId="0398E675" w14:textId="77777777" w:rsidR="002E64AB" w:rsidRPr="001B3488" w:rsidRDefault="002E64AB" w:rsidP="002E64AB">
                  <w:pPr>
                    <w:rPr>
                      <w:rFonts w:ascii="Arial" w:hAnsi="Arial" w:cs="Arial"/>
                      <w:b/>
                    </w:rPr>
                  </w:pPr>
                </w:p>
                <w:p w14:paraId="1BCDBDEB" w14:textId="77777777" w:rsidR="002E64AB" w:rsidRPr="001B3488" w:rsidRDefault="002E64AB" w:rsidP="002E64AB">
                  <w:pPr>
                    <w:rPr>
                      <w:rFonts w:ascii="Arial" w:hAnsi="Arial" w:cs="Arial"/>
                      <w:b/>
                    </w:rPr>
                  </w:pPr>
                </w:p>
              </w:tc>
              <w:tc>
                <w:tcPr>
                  <w:tcW w:w="0" w:type="auto"/>
                  <w:shd w:val="clear" w:color="auto" w:fill="auto"/>
                </w:tcPr>
                <w:p w14:paraId="3EFBA8AD"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0B30C2F7" w14:textId="77777777" w:rsidTr="002E64AB">
              <w:tc>
                <w:tcPr>
                  <w:tcW w:w="0" w:type="auto"/>
                  <w:shd w:val="clear" w:color="auto" w:fill="auto"/>
                </w:tcPr>
                <w:p w14:paraId="51E0D4DB"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Entschädigungen beim Austritt aus dem Behördenamt</w:t>
                  </w:r>
                </w:p>
              </w:tc>
              <w:tc>
                <w:tcPr>
                  <w:tcW w:w="0" w:type="auto"/>
                  <w:shd w:val="clear" w:color="auto" w:fill="auto"/>
                </w:tcPr>
                <w:p w14:paraId="3952BF35"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rPr>
                    <w:t>1</w:t>
                  </w:r>
                  <w:r w:rsidRPr="001B3488">
                    <w:rPr>
                      <w:rFonts w:ascii="Arial" w:hAnsi="Arial" w:cs="Arial"/>
                      <w:sz w:val="24"/>
                      <w:szCs w:val="24"/>
                    </w:rPr>
                    <w:t xml:space="preserve"> Bei freiwilligem oder unverschuldetem Ausscheiden aus dem Amt oder der Kommission wird ein Abschiedsgeschenk im Gegenwert von CHF 100 pro Person und Amtsjahr ausgerichtet.</w:t>
                  </w:r>
                </w:p>
                <w:p w14:paraId="367E3271" w14:textId="77777777" w:rsidR="002E64AB" w:rsidRPr="001B3488" w:rsidRDefault="002E64AB" w:rsidP="002E64AB">
                  <w:pPr>
                    <w:pStyle w:val="Gesetzestext"/>
                    <w:numPr>
                      <w:ilvl w:val="1"/>
                      <w:numId w:val="50"/>
                    </w:numPr>
                    <w:rPr>
                      <w:rFonts w:ascii="Arial" w:hAnsi="Arial" w:cs="Arial"/>
                      <w:sz w:val="24"/>
                      <w:szCs w:val="24"/>
                      <w:lang w:val="de-DE"/>
                    </w:rPr>
                  </w:pPr>
                  <w:r w:rsidRPr="001B3488">
                    <w:rPr>
                      <w:rFonts w:ascii="Arial" w:hAnsi="Arial" w:cs="Arial"/>
                      <w:b/>
                      <w:sz w:val="24"/>
                      <w:szCs w:val="24"/>
                      <w:lang w:val="de-DE"/>
                    </w:rPr>
                    <w:t>Gemeinderat und Schulpflege</w:t>
                  </w:r>
                  <w:r w:rsidRPr="001B3488">
                    <w:rPr>
                      <w:rFonts w:ascii="Arial" w:hAnsi="Arial" w:cs="Arial"/>
                      <w:sz w:val="24"/>
                      <w:szCs w:val="24"/>
                      <w:lang w:val="de-DE"/>
                    </w:rPr>
                    <w:tab/>
                  </w:r>
                </w:p>
                <w:p w14:paraId="2261D8E4" w14:textId="2BB176AC"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unter einer Amtsdauer</w:t>
                  </w:r>
                  <w:r w:rsidRPr="001B3488">
                    <w:rPr>
                      <w:rFonts w:ascii="Arial" w:hAnsi="Arial" w:cs="Arial"/>
                      <w:sz w:val="24"/>
                      <w:szCs w:val="24"/>
                      <w:lang w:val="de-DE"/>
                    </w:rPr>
                    <w:tab/>
                    <w:t xml:space="preserve">             CHF 150.00 </w:t>
                  </w:r>
                  <w:r w:rsidR="00555984">
                    <w:rPr>
                      <w:rFonts w:ascii="Arial" w:hAnsi="Arial" w:cs="Arial"/>
                      <w:sz w:val="24"/>
                      <w:szCs w:val="24"/>
                      <w:lang w:val="de-DE"/>
                    </w:rPr>
                    <w:t>pro</w:t>
                  </w:r>
                  <w:r w:rsidRPr="001B3488">
                    <w:rPr>
                      <w:rFonts w:ascii="Arial" w:hAnsi="Arial" w:cs="Arial"/>
                      <w:sz w:val="24"/>
                      <w:szCs w:val="24"/>
                      <w:lang w:val="de-DE"/>
                    </w:rPr>
                    <w:t xml:space="preserve"> Jahr</w:t>
                  </w:r>
                </w:p>
                <w:p w14:paraId="1ECA7361"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1 Amtsperiode</w:t>
                  </w:r>
                  <w:r w:rsidRPr="001B3488">
                    <w:rPr>
                      <w:rFonts w:ascii="Arial" w:hAnsi="Arial" w:cs="Arial"/>
                      <w:sz w:val="24"/>
                      <w:szCs w:val="24"/>
                      <w:lang w:val="de-DE"/>
                    </w:rPr>
                    <w:tab/>
                    <w:t xml:space="preserve">                          CHF 750.00</w:t>
                  </w:r>
                </w:p>
                <w:p w14:paraId="57B90DD4"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für jedes zusätzliche Jahr</w:t>
                  </w:r>
                  <w:r w:rsidRPr="001B3488">
                    <w:rPr>
                      <w:rFonts w:ascii="Arial" w:hAnsi="Arial" w:cs="Arial"/>
                      <w:sz w:val="24"/>
                      <w:szCs w:val="24"/>
                      <w:lang w:val="de-DE"/>
                    </w:rPr>
                    <w:tab/>
                    <w:t>CHF 100.00 pro Jahr</w:t>
                  </w:r>
                </w:p>
                <w:p w14:paraId="715463B1"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Bonus für 3 Amtsperioden</w:t>
                  </w:r>
                  <w:r w:rsidRPr="001B3488">
                    <w:rPr>
                      <w:rFonts w:ascii="Arial" w:hAnsi="Arial" w:cs="Arial"/>
                      <w:sz w:val="24"/>
                      <w:szCs w:val="24"/>
                      <w:lang w:val="de-DE"/>
                    </w:rPr>
                    <w:tab/>
                    <w:t>CHF 300.00</w:t>
                  </w:r>
                </w:p>
                <w:p w14:paraId="4D8169CC"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Bonus für 4 Amtsperioden</w:t>
                  </w:r>
                  <w:r w:rsidRPr="001B3488">
                    <w:rPr>
                      <w:rFonts w:ascii="Arial" w:hAnsi="Arial" w:cs="Arial"/>
                      <w:sz w:val="24"/>
                      <w:szCs w:val="24"/>
                      <w:lang w:val="de-DE"/>
                    </w:rPr>
                    <w:tab/>
                    <w:t>CHF 500.00</w:t>
                  </w:r>
                </w:p>
                <w:p w14:paraId="78C4918B"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Bonus für 5 Amtsperioden</w:t>
                  </w:r>
                  <w:r w:rsidRPr="001B3488">
                    <w:rPr>
                      <w:rFonts w:ascii="Arial" w:hAnsi="Arial" w:cs="Arial"/>
                      <w:sz w:val="24"/>
                      <w:szCs w:val="24"/>
                      <w:lang w:val="de-DE"/>
                    </w:rPr>
                    <w:tab/>
                    <w:t>CHF 700.00</w:t>
                  </w:r>
                </w:p>
                <w:p w14:paraId="28108AEB" w14:textId="77777777" w:rsidR="002E64AB" w:rsidRPr="001B3488" w:rsidRDefault="002E64AB" w:rsidP="002E64AB">
                  <w:pPr>
                    <w:pStyle w:val="Gesetzestext"/>
                    <w:rPr>
                      <w:rFonts w:ascii="Arial" w:hAnsi="Arial" w:cs="Arial"/>
                      <w:sz w:val="24"/>
                      <w:szCs w:val="24"/>
                      <w:lang w:val="de-DE"/>
                    </w:rPr>
                  </w:pPr>
                </w:p>
                <w:p w14:paraId="1DAE11F2" w14:textId="77777777" w:rsidR="002E64AB" w:rsidRPr="001B3488" w:rsidRDefault="002E64AB" w:rsidP="002E64AB">
                  <w:pPr>
                    <w:pStyle w:val="Gesetzestext"/>
                    <w:numPr>
                      <w:ilvl w:val="1"/>
                      <w:numId w:val="50"/>
                    </w:numPr>
                    <w:rPr>
                      <w:rFonts w:ascii="Arial" w:hAnsi="Arial" w:cs="Arial"/>
                      <w:sz w:val="24"/>
                      <w:szCs w:val="24"/>
                      <w:lang w:val="de-DE"/>
                    </w:rPr>
                  </w:pPr>
                  <w:r w:rsidRPr="001B3488">
                    <w:rPr>
                      <w:rFonts w:ascii="Arial" w:hAnsi="Arial" w:cs="Arial"/>
                      <w:b/>
                      <w:sz w:val="24"/>
                      <w:szCs w:val="24"/>
                      <w:lang w:val="de-DE"/>
                    </w:rPr>
                    <w:t>RPK</w:t>
                  </w:r>
                  <w:r w:rsidRPr="001B3488">
                    <w:rPr>
                      <w:rFonts w:ascii="Arial" w:hAnsi="Arial" w:cs="Arial"/>
                      <w:sz w:val="24"/>
                      <w:szCs w:val="24"/>
                      <w:lang w:val="de-DE"/>
                    </w:rPr>
                    <w:tab/>
                  </w:r>
                </w:p>
                <w:p w14:paraId="39F329B6" w14:textId="77777777" w:rsidR="002E64AB" w:rsidRPr="001B3488" w:rsidRDefault="002E64AB" w:rsidP="00555984">
                  <w:pPr>
                    <w:pStyle w:val="Gesetzestext"/>
                    <w:tabs>
                      <w:tab w:val="right" w:pos="5807"/>
                    </w:tabs>
                    <w:rPr>
                      <w:rFonts w:ascii="Arial" w:hAnsi="Arial" w:cs="Arial"/>
                      <w:sz w:val="24"/>
                      <w:szCs w:val="24"/>
                      <w:lang w:val="de-DE"/>
                    </w:rPr>
                  </w:pPr>
                  <w:r w:rsidRPr="001B3488">
                    <w:rPr>
                      <w:rFonts w:ascii="Arial" w:hAnsi="Arial" w:cs="Arial"/>
                      <w:sz w:val="24"/>
                      <w:szCs w:val="24"/>
                      <w:lang w:val="de-DE"/>
                    </w:rPr>
                    <w:t>für jedes Jahr</w:t>
                  </w:r>
                  <w:r w:rsidRPr="001B3488">
                    <w:rPr>
                      <w:rFonts w:ascii="Arial" w:hAnsi="Arial" w:cs="Arial"/>
                      <w:sz w:val="24"/>
                      <w:szCs w:val="24"/>
                      <w:lang w:val="de-DE"/>
                    </w:rPr>
                    <w:tab/>
                    <w:t>CHF 50.00 / maximal CHF 500.00</w:t>
                  </w:r>
                </w:p>
                <w:p w14:paraId="4093F8D1" w14:textId="77777777" w:rsidR="002E64AB" w:rsidRPr="001B3488" w:rsidRDefault="002E64AB" w:rsidP="002E64AB">
                  <w:pPr>
                    <w:pStyle w:val="Gesetzestext"/>
                    <w:rPr>
                      <w:rFonts w:ascii="Arial" w:hAnsi="Arial" w:cs="Arial"/>
                      <w:sz w:val="24"/>
                      <w:szCs w:val="24"/>
                      <w:lang w:val="de-DE"/>
                    </w:rPr>
                  </w:pPr>
                </w:p>
                <w:p w14:paraId="07BD51A1" w14:textId="77777777" w:rsidR="002E64AB" w:rsidRPr="001B3488" w:rsidRDefault="002E64AB" w:rsidP="002E64AB">
                  <w:pPr>
                    <w:pStyle w:val="Gesetzestext"/>
                    <w:numPr>
                      <w:ilvl w:val="1"/>
                      <w:numId w:val="50"/>
                    </w:numPr>
                    <w:rPr>
                      <w:rFonts w:ascii="Arial" w:hAnsi="Arial" w:cs="Arial"/>
                      <w:b/>
                      <w:sz w:val="24"/>
                      <w:szCs w:val="24"/>
                      <w:lang w:val="de-DE"/>
                    </w:rPr>
                  </w:pPr>
                  <w:r w:rsidRPr="001B3488">
                    <w:rPr>
                      <w:rFonts w:ascii="Arial" w:hAnsi="Arial" w:cs="Arial"/>
                      <w:b/>
                      <w:sz w:val="24"/>
                      <w:szCs w:val="24"/>
                      <w:lang w:val="de-DE"/>
                    </w:rPr>
                    <w:t>Sozialbehörde</w:t>
                  </w:r>
                </w:p>
                <w:p w14:paraId="04F14FF4" w14:textId="77777777" w:rsidR="002E64AB" w:rsidRPr="001B3488" w:rsidRDefault="002E64AB" w:rsidP="00555984">
                  <w:pPr>
                    <w:pStyle w:val="Gesetzestext"/>
                    <w:tabs>
                      <w:tab w:val="right" w:pos="5802"/>
                    </w:tabs>
                    <w:rPr>
                      <w:rFonts w:ascii="Arial" w:hAnsi="Arial" w:cs="Arial"/>
                      <w:sz w:val="24"/>
                      <w:szCs w:val="24"/>
                      <w:lang w:val="de-DE"/>
                    </w:rPr>
                  </w:pPr>
                  <w:r w:rsidRPr="001B3488">
                    <w:rPr>
                      <w:rFonts w:ascii="Arial" w:hAnsi="Arial" w:cs="Arial"/>
                      <w:sz w:val="24"/>
                      <w:szCs w:val="24"/>
                      <w:lang w:val="de-DE"/>
                    </w:rPr>
                    <w:t>für jedes Jahr</w:t>
                  </w:r>
                  <w:r w:rsidRPr="001B3488">
                    <w:rPr>
                      <w:rFonts w:ascii="Arial" w:hAnsi="Arial" w:cs="Arial"/>
                      <w:sz w:val="24"/>
                      <w:szCs w:val="24"/>
                      <w:lang w:val="de-DE"/>
                    </w:rPr>
                    <w:tab/>
                    <w:t>CHF 50.00 / maximal CHF 500.00</w:t>
                  </w:r>
                </w:p>
                <w:p w14:paraId="3894FB8A" w14:textId="77777777" w:rsidR="002E64AB" w:rsidRPr="001B3488" w:rsidRDefault="002E64AB" w:rsidP="002E64AB">
                  <w:pPr>
                    <w:pStyle w:val="Gesetzestext"/>
                    <w:rPr>
                      <w:rFonts w:ascii="Arial" w:hAnsi="Arial" w:cs="Arial"/>
                      <w:sz w:val="24"/>
                      <w:szCs w:val="24"/>
                      <w:lang w:val="de-DE"/>
                    </w:rPr>
                  </w:pPr>
                  <w:r w:rsidRPr="001B3488">
                    <w:rPr>
                      <w:rFonts w:ascii="Arial" w:hAnsi="Arial" w:cs="Arial"/>
                      <w:sz w:val="24"/>
                      <w:szCs w:val="24"/>
                      <w:vertAlign w:val="superscript"/>
                      <w:lang w:val="de-DE"/>
                    </w:rPr>
                    <w:t>2</w:t>
                  </w:r>
                  <w:r w:rsidRPr="001B3488">
                    <w:rPr>
                      <w:rFonts w:ascii="Arial" w:hAnsi="Arial" w:cs="Arial"/>
                      <w:sz w:val="24"/>
                      <w:szCs w:val="24"/>
                      <w:lang w:val="de-DE"/>
                    </w:rPr>
                    <w:t xml:space="preserve"> Die Abschiedsgeschenke haben in Form der Abgabe von Gutscheinen zu erfolgen. Die Präsidien der einzelnen Behörden organisieren die Gutscheine in eigener Kompetenz bzw. erteilen den entsprechenden Auftrag an die Sekretariate der Verwaltung. </w:t>
                  </w:r>
                </w:p>
                <w:p w14:paraId="4682A3F1" w14:textId="77777777" w:rsidR="002E64AB" w:rsidRPr="001B3488" w:rsidRDefault="002E64AB" w:rsidP="002E64AB">
                  <w:pPr>
                    <w:pStyle w:val="Gesetzestext"/>
                    <w:rPr>
                      <w:rFonts w:ascii="Arial" w:hAnsi="Arial" w:cs="Arial"/>
                      <w:sz w:val="24"/>
                      <w:szCs w:val="24"/>
                      <w:lang w:val="de-DE"/>
                    </w:rPr>
                  </w:pPr>
                  <w:r w:rsidRPr="001B3488">
                    <w:rPr>
                      <w:rFonts w:ascii="Arial" w:hAnsi="Arial" w:cs="Arial"/>
                      <w:sz w:val="24"/>
                      <w:szCs w:val="24"/>
                      <w:vertAlign w:val="superscript"/>
                      <w:lang w:val="de-DE"/>
                    </w:rPr>
                    <w:lastRenderedPageBreak/>
                    <w:t>3</w:t>
                  </w:r>
                  <w:r w:rsidRPr="001B3488">
                    <w:rPr>
                      <w:rFonts w:ascii="Arial" w:hAnsi="Arial" w:cs="Arial"/>
                      <w:sz w:val="24"/>
                      <w:szCs w:val="24"/>
                      <w:lang w:val="de-DE"/>
                    </w:rPr>
                    <w:t xml:space="preserve"> Anspruch auf ein Abschiedsgeschenk haben auch Mitglieder einer Behörde, welche während einer Amtsperiode zurückgetreten sind. In einzelnen Fällen kann der Gemeinderat oder die Schulpflege einen anderweitigen Beschluss fällen.</w:t>
                  </w:r>
                </w:p>
                <w:p w14:paraId="1CD820FB" w14:textId="77777777" w:rsidR="002E64AB" w:rsidRPr="001B3488" w:rsidRDefault="002E64AB" w:rsidP="002E64AB">
                  <w:pPr>
                    <w:pStyle w:val="Gesetzestext"/>
                    <w:rPr>
                      <w:rFonts w:ascii="Arial" w:hAnsi="Arial" w:cs="Arial"/>
                      <w:sz w:val="24"/>
                      <w:szCs w:val="24"/>
                      <w:lang w:val="de-DE"/>
                    </w:rPr>
                  </w:pPr>
                  <w:r w:rsidRPr="001B3488">
                    <w:rPr>
                      <w:rFonts w:ascii="Arial" w:hAnsi="Arial" w:cs="Arial"/>
                      <w:sz w:val="24"/>
                      <w:szCs w:val="24"/>
                      <w:vertAlign w:val="superscript"/>
                      <w:lang w:val="de-DE"/>
                    </w:rPr>
                    <w:t>4</w:t>
                  </w:r>
                  <w:r w:rsidRPr="001B3488">
                    <w:rPr>
                      <w:rFonts w:ascii="Arial" w:hAnsi="Arial" w:cs="Arial"/>
                      <w:sz w:val="24"/>
                      <w:szCs w:val="24"/>
                      <w:lang w:val="de-DE"/>
                    </w:rPr>
                    <w:t xml:space="preserve"> Sämtliche Mitglieder von Behörden und Kommissionen erhalten anlässlich des alle 4 Jahren stattfindenden Behördenanlass ein Geschenk im Wert von max. CHF 100.00. Der Gemeindepräsident erteilt den Auftrag für die Besorgung von durch ihn festgelegten Geschenken an die Kanzlei (Abteilung Präsidiales).</w:t>
                  </w:r>
                </w:p>
                <w:p w14:paraId="2A75FB27"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vertAlign w:val="superscript"/>
                      <w:lang w:val="de-DE"/>
                    </w:rPr>
                    <w:t>5</w:t>
                  </w:r>
                  <w:r w:rsidRPr="001B3488">
                    <w:rPr>
                      <w:rFonts w:ascii="Arial" w:hAnsi="Arial" w:cs="Arial"/>
                      <w:sz w:val="24"/>
                      <w:szCs w:val="24"/>
                      <w:lang w:val="de-DE"/>
                    </w:rPr>
                    <w:t xml:space="preserve"> An den Behördenanlass, welcher jeweils nach Ablauf einer Amtsperiode durchgeführt wird, werden sämtliche Behörden- und Kommissionsmitglieder (bisherige und nicht mehr kandidierende, jedoch nicht neue und während der Amtszeit zurückgetretene Behörden- und Kommissionsmitglieder) inkl. den Sekretariaten der Verwaltung eingeladen. Für die Organisation dieses Anlasses ist der Präsident zuständig bzw. erteilt den Auftrag an die Kanzlei, Abteilung Präsidiales. </w:t>
                  </w:r>
                </w:p>
              </w:tc>
            </w:tr>
            <w:tr w:rsidR="002E64AB" w:rsidRPr="001B3488" w14:paraId="20078F55" w14:textId="77777777" w:rsidTr="002E64AB">
              <w:tc>
                <w:tcPr>
                  <w:tcW w:w="0" w:type="auto"/>
                  <w:shd w:val="clear" w:color="auto" w:fill="auto"/>
                </w:tcPr>
                <w:p w14:paraId="68B42F42" w14:textId="77777777" w:rsidR="002E64AB" w:rsidRPr="001B3488" w:rsidRDefault="002E64AB" w:rsidP="002E64AB">
                  <w:pPr>
                    <w:pStyle w:val="Randtitel"/>
                    <w:rPr>
                      <w:rFonts w:ascii="Arial" w:hAnsi="Arial" w:cs="Arial"/>
                      <w:b/>
                      <w:sz w:val="24"/>
                      <w:szCs w:val="24"/>
                    </w:rPr>
                  </w:pPr>
                </w:p>
              </w:tc>
              <w:tc>
                <w:tcPr>
                  <w:tcW w:w="0" w:type="auto"/>
                  <w:shd w:val="clear" w:color="auto" w:fill="auto"/>
                </w:tcPr>
                <w:p w14:paraId="6385D349" w14:textId="77777777" w:rsidR="002E64AB" w:rsidRPr="001B3488" w:rsidRDefault="002E64AB" w:rsidP="002E64AB">
                  <w:pPr>
                    <w:tabs>
                      <w:tab w:val="left" w:pos="6804"/>
                      <w:tab w:val="right" w:pos="8505"/>
                    </w:tabs>
                    <w:rPr>
                      <w:rFonts w:ascii="Arial" w:hAnsi="Arial" w:cs="Arial"/>
                      <w:position w:val="6"/>
                    </w:rPr>
                  </w:pPr>
                </w:p>
              </w:tc>
            </w:tr>
            <w:tr w:rsidR="002E64AB" w:rsidRPr="001B3488" w14:paraId="2CF3A381" w14:textId="77777777" w:rsidTr="002E64AB">
              <w:tc>
                <w:tcPr>
                  <w:tcW w:w="0" w:type="auto"/>
                  <w:shd w:val="clear" w:color="auto" w:fill="auto"/>
                </w:tcPr>
                <w:p w14:paraId="5D12745D" w14:textId="77777777" w:rsidR="002E64AB" w:rsidRPr="001B3488" w:rsidRDefault="002E64AB" w:rsidP="002E64AB">
                  <w:pPr>
                    <w:rPr>
                      <w:rFonts w:ascii="Arial" w:hAnsi="Arial" w:cs="Arial"/>
                      <w:b/>
                    </w:rPr>
                  </w:pPr>
                </w:p>
              </w:tc>
              <w:tc>
                <w:tcPr>
                  <w:tcW w:w="0" w:type="auto"/>
                  <w:shd w:val="clear" w:color="auto" w:fill="auto"/>
                </w:tcPr>
                <w:p w14:paraId="2806EE60"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7881BE69" w14:textId="77777777" w:rsidTr="002E64AB">
              <w:tc>
                <w:tcPr>
                  <w:tcW w:w="0" w:type="auto"/>
                  <w:shd w:val="clear" w:color="auto" w:fill="auto"/>
                </w:tcPr>
                <w:p w14:paraId="19D46268"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Abrechnungsmodalitäten</w:t>
                  </w:r>
                </w:p>
              </w:tc>
              <w:tc>
                <w:tcPr>
                  <w:tcW w:w="0" w:type="auto"/>
                  <w:shd w:val="clear" w:color="auto" w:fill="auto"/>
                </w:tcPr>
                <w:p w14:paraId="03D001C2"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rPr>
                    <w:t xml:space="preserve">Es sind die durch die Finanzverwaltung erstellten Abrechnungsbogen zu verwenden. Die Kontrolle erfolgt durch das jeweilige Präsidium Die Abrechnung des Gemeindepräsidiums wird durch den Vizepräsidenten geprüft. Es gelten folgende Abrechnungs- und Abgabetermine: </w:t>
                  </w:r>
                </w:p>
                <w:p w14:paraId="5DE01803" w14:textId="77777777" w:rsidR="002E64AB" w:rsidRPr="001B3488" w:rsidRDefault="002E64AB" w:rsidP="002E64AB">
                  <w:pPr>
                    <w:pStyle w:val="Gesetzestext"/>
                    <w:tabs>
                      <w:tab w:val="left" w:pos="2970"/>
                    </w:tabs>
                    <w:rPr>
                      <w:rFonts w:ascii="Arial" w:hAnsi="Arial" w:cs="Arial"/>
                      <w:i/>
                      <w:sz w:val="24"/>
                      <w:szCs w:val="24"/>
                    </w:rPr>
                  </w:pPr>
                  <w:r w:rsidRPr="001B3488">
                    <w:rPr>
                      <w:rFonts w:ascii="Arial" w:hAnsi="Arial" w:cs="Arial"/>
                      <w:i/>
                      <w:sz w:val="24"/>
                      <w:szCs w:val="24"/>
                    </w:rPr>
                    <w:t>Abrechnung:</w:t>
                  </w:r>
                  <w:r w:rsidRPr="001B3488">
                    <w:rPr>
                      <w:rFonts w:ascii="Arial" w:hAnsi="Arial" w:cs="Arial"/>
                      <w:i/>
                      <w:sz w:val="24"/>
                      <w:szCs w:val="24"/>
                    </w:rPr>
                    <w:tab/>
                    <w:t>Abgabetermin</w:t>
                  </w:r>
                </w:p>
                <w:p w14:paraId="79060F31" w14:textId="77777777" w:rsidR="002E64AB" w:rsidRPr="001B3488" w:rsidRDefault="002E64AB" w:rsidP="002E64AB">
                  <w:pPr>
                    <w:pStyle w:val="Gesetzestext"/>
                    <w:tabs>
                      <w:tab w:val="left" w:pos="2970"/>
                    </w:tabs>
                    <w:rPr>
                      <w:rFonts w:ascii="Arial" w:hAnsi="Arial" w:cs="Arial"/>
                      <w:sz w:val="24"/>
                      <w:szCs w:val="24"/>
                    </w:rPr>
                  </w:pPr>
                  <w:r w:rsidRPr="001B3488">
                    <w:rPr>
                      <w:rFonts w:ascii="Arial" w:hAnsi="Arial" w:cs="Arial"/>
                      <w:sz w:val="24"/>
                      <w:szCs w:val="24"/>
                    </w:rPr>
                    <w:t>01.12.-30.11.</w:t>
                  </w:r>
                  <w:r w:rsidRPr="001B3488">
                    <w:rPr>
                      <w:rFonts w:ascii="Arial" w:hAnsi="Arial" w:cs="Arial"/>
                      <w:sz w:val="24"/>
                      <w:szCs w:val="24"/>
                    </w:rPr>
                    <w:tab/>
                    <w:t>10. Dezember</w:t>
                  </w:r>
                </w:p>
              </w:tc>
            </w:tr>
            <w:tr w:rsidR="002E64AB" w:rsidRPr="001B3488" w14:paraId="3956A251" w14:textId="77777777" w:rsidTr="002E64AB">
              <w:tc>
                <w:tcPr>
                  <w:tcW w:w="0" w:type="auto"/>
                  <w:shd w:val="clear" w:color="auto" w:fill="auto"/>
                </w:tcPr>
                <w:p w14:paraId="2472CCD7" w14:textId="77777777" w:rsidR="002E64AB" w:rsidRPr="001B3488" w:rsidRDefault="002E64AB" w:rsidP="002E64AB">
                  <w:pPr>
                    <w:pStyle w:val="Randtitel"/>
                    <w:rPr>
                      <w:rFonts w:ascii="Arial" w:hAnsi="Arial" w:cs="Arial"/>
                      <w:b/>
                      <w:sz w:val="24"/>
                      <w:szCs w:val="24"/>
                    </w:rPr>
                  </w:pPr>
                </w:p>
              </w:tc>
              <w:tc>
                <w:tcPr>
                  <w:tcW w:w="0" w:type="auto"/>
                  <w:shd w:val="clear" w:color="auto" w:fill="auto"/>
                </w:tcPr>
                <w:p w14:paraId="63290FF9"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325EABAC" w14:textId="77777777" w:rsidTr="002E64AB">
              <w:tc>
                <w:tcPr>
                  <w:tcW w:w="0" w:type="auto"/>
                  <w:shd w:val="clear" w:color="auto" w:fill="auto"/>
                </w:tcPr>
                <w:p w14:paraId="4B9DD59E"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Pensionskasse BVK</w:t>
                  </w:r>
                </w:p>
              </w:tc>
              <w:tc>
                <w:tcPr>
                  <w:tcW w:w="0" w:type="auto"/>
                  <w:shd w:val="clear" w:color="auto" w:fill="auto"/>
                </w:tcPr>
                <w:p w14:paraId="22709B72" w14:textId="77777777" w:rsidR="002E64AB" w:rsidRDefault="002E64AB" w:rsidP="002E64AB">
                  <w:pPr>
                    <w:rPr>
                      <w:rFonts w:ascii="Arial" w:hAnsi="Arial" w:cs="Arial"/>
                    </w:rPr>
                  </w:pPr>
                  <w:r w:rsidRPr="001B3488">
                    <w:rPr>
                      <w:rFonts w:ascii="Arial" w:hAnsi="Arial" w:cs="Arial"/>
                    </w:rPr>
                    <w:t xml:space="preserve">Behördenmitglieder können Ihre Entschädigungen über die Pensionskasse abrechnen. Die Entschädigungen können ab </w:t>
                  </w:r>
                  <w:r w:rsidR="0090551B">
                    <w:rPr>
                      <w:rFonts w:ascii="Arial" w:hAnsi="Arial" w:cs="Arial"/>
                    </w:rPr>
                    <w:t>der durch den Gemeinderat festgelegten Eintrittsschwelle</w:t>
                  </w:r>
                  <w:r w:rsidRPr="001B3488">
                    <w:rPr>
                      <w:rFonts w:ascii="Arial" w:hAnsi="Arial" w:cs="Arial"/>
                    </w:rPr>
                    <w:t xml:space="preserve"> bei der BVK angemeldet werden. Die Behördenmitglieder übernehmen den Arbeitnehmerbeitrag. </w:t>
                  </w:r>
                  <w:r w:rsidR="0090551B">
                    <w:rPr>
                      <w:rFonts w:ascii="Arial" w:hAnsi="Arial" w:cs="Arial"/>
                    </w:rPr>
                    <w:t xml:space="preserve">Behördenmitglieder, welche auf eine freiwillige Versicherung verzichten, erhalten am Ende jedes Amtsjahres einen Vorsorgebeitrag in der Höhe des Arbeitgeberbeitrages. </w:t>
                  </w:r>
                </w:p>
                <w:p w14:paraId="0118E039" w14:textId="412ACFBF" w:rsidR="0090551B" w:rsidRPr="001B3488" w:rsidRDefault="0090551B" w:rsidP="002E64AB">
                  <w:pPr>
                    <w:rPr>
                      <w:rFonts w:ascii="Arial" w:hAnsi="Arial" w:cs="Arial"/>
                    </w:rPr>
                  </w:pPr>
                </w:p>
              </w:tc>
            </w:tr>
            <w:tr w:rsidR="002E64AB" w:rsidRPr="001B3488" w14:paraId="25B9AB47" w14:textId="77777777" w:rsidTr="002E64AB">
              <w:tc>
                <w:tcPr>
                  <w:tcW w:w="0" w:type="auto"/>
                  <w:shd w:val="clear" w:color="auto" w:fill="auto"/>
                </w:tcPr>
                <w:p w14:paraId="74ECAB77" w14:textId="77777777" w:rsidR="002E64AB" w:rsidRPr="001B3488" w:rsidRDefault="002E64AB" w:rsidP="002E64AB">
                  <w:pPr>
                    <w:rPr>
                      <w:rFonts w:ascii="Arial" w:hAnsi="Arial" w:cs="Arial"/>
                      <w:b/>
                    </w:rPr>
                  </w:pPr>
                </w:p>
              </w:tc>
              <w:tc>
                <w:tcPr>
                  <w:tcW w:w="0" w:type="auto"/>
                  <w:shd w:val="clear" w:color="auto" w:fill="auto"/>
                </w:tcPr>
                <w:p w14:paraId="367AF299" w14:textId="77777777" w:rsidR="002E64AB" w:rsidRPr="001B3488" w:rsidRDefault="002E64AB" w:rsidP="002E64AB">
                  <w:pPr>
                    <w:pStyle w:val="Listenabsatz"/>
                    <w:numPr>
                      <w:ilvl w:val="0"/>
                      <w:numId w:val="44"/>
                    </w:numPr>
                    <w:spacing w:before="60" w:line="280" w:lineRule="atLeast"/>
                    <w:ind w:left="357"/>
                    <w:rPr>
                      <w:rFonts w:ascii="Arial" w:hAnsi="Arial" w:cs="Arial"/>
                    </w:rPr>
                  </w:pPr>
                </w:p>
              </w:tc>
            </w:tr>
            <w:tr w:rsidR="002E64AB" w:rsidRPr="001B3488" w14:paraId="62FC6215" w14:textId="77777777" w:rsidTr="002E64AB">
              <w:tc>
                <w:tcPr>
                  <w:tcW w:w="0" w:type="auto"/>
                  <w:shd w:val="clear" w:color="auto" w:fill="auto"/>
                </w:tcPr>
                <w:p w14:paraId="5EEC9882" w14:textId="77777777" w:rsidR="002E64AB" w:rsidRPr="001B3488" w:rsidRDefault="002E64AB" w:rsidP="002E64AB">
                  <w:pPr>
                    <w:pStyle w:val="Randtitel"/>
                    <w:rPr>
                      <w:rFonts w:ascii="Arial" w:hAnsi="Arial" w:cs="Arial"/>
                      <w:b/>
                      <w:sz w:val="24"/>
                      <w:szCs w:val="24"/>
                    </w:rPr>
                  </w:pPr>
                  <w:r w:rsidRPr="001B3488">
                    <w:rPr>
                      <w:rFonts w:ascii="Arial" w:hAnsi="Arial" w:cs="Arial"/>
                      <w:b/>
                      <w:sz w:val="24"/>
                      <w:szCs w:val="24"/>
                    </w:rPr>
                    <w:t>Inkrafttreten</w:t>
                  </w:r>
                </w:p>
              </w:tc>
              <w:tc>
                <w:tcPr>
                  <w:tcW w:w="0" w:type="auto"/>
                  <w:shd w:val="clear" w:color="auto" w:fill="auto"/>
                </w:tcPr>
                <w:p w14:paraId="35A3ABA3" w14:textId="77777777" w:rsidR="002E64AB" w:rsidRPr="001B3488" w:rsidRDefault="002E64AB" w:rsidP="002E64AB">
                  <w:pPr>
                    <w:pStyle w:val="Gesetzestext"/>
                    <w:rPr>
                      <w:rFonts w:ascii="Arial" w:hAnsi="Arial" w:cs="Arial"/>
                      <w:sz w:val="24"/>
                      <w:szCs w:val="24"/>
                    </w:rPr>
                  </w:pPr>
                  <w:r w:rsidRPr="001B3488">
                    <w:rPr>
                      <w:rFonts w:ascii="Arial" w:hAnsi="Arial" w:cs="Arial"/>
                      <w:sz w:val="24"/>
                      <w:szCs w:val="24"/>
                    </w:rPr>
                    <w:t>Dieses Reglement tritt am 1. Juli 2022 in Kraft. Gleichzeitig werden sämtliche bisherigen Vollziehungsbestimmungen über die Entschädigungen für Behörden und Kommissionen aufgehoben.</w:t>
                  </w:r>
                </w:p>
              </w:tc>
            </w:tr>
          </w:tbl>
          <w:p w14:paraId="69B33C2A" w14:textId="03302B05" w:rsidR="002E64AB" w:rsidRPr="001B3488" w:rsidRDefault="002E64AB" w:rsidP="002E64AB">
            <w:pPr>
              <w:rPr>
                <w:rFonts w:ascii="Arial" w:hAnsi="Arial" w:cs="Arial"/>
                <w:b/>
              </w:rPr>
            </w:pPr>
            <w:r w:rsidRPr="001B3488">
              <w:rPr>
                <w:rFonts w:ascii="Arial" w:hAnsi="Arial" w:cs="Arial"/>
              </w:rPr>
              <w:br w:type="page"/>
            </w:r>
          </w:p>
        </w:tc>
      </w:tr>
    </w:tbl>
    <w:p w14:paraId="37831C17" w14:textId="3936C471" w:rsidR="00245DF0" w:rsidRDefault="00245DF0" w:rsidP="00245DF0"/>
    <w:p w14:paraId="051AE4D7" w14:textId="73C9D203" w:rsidR="00F537A8" w:rsidRDefault="00F537A8" w:rsidP="00245DF0"/>
    <w:p w14:paraId="208AA8FD" w14:textId="0281BAF8" w:rsidR="00F537A8" w:rsidRDefault="00F537A8" w:rsidP="00245DF0"/>
    <w:p w14:paraId="69961E69" w14:textId="36088266" w:rsidR="00F537A8" w:rsidRPr="00F537A8" w:rsidRDefault="00F537A8" w:rsidP="00F537A8">
      <w:pPr>
        <w:pStyle w:val="245NamensGRfg"/>
        <w:tabs>
          <w:tab w:val="left" w:pos="6379"/>
        </w:tabs>
        <w:spacing w:before="0"/>
        <w:ind w:left="2410"/>
        <w:rPr>
          <w:rFonts w:ascii="Arial" w:hAnsi="Arial" w:cs="Arial"/>
        </w:rPr>
      </w:pPr>
      <w:r w:rsidRPr="00F537A8">
        <w:rPr>
          <w:rFonts w:ascii="Arial" w:hAnsi="Arial" w:cs="Arial"/>
        </w:rPr>
        <w:t>GEMEINDERAT OBERENGSTRINGEN</w:t>
      </w:r>
    </w:p>
    <w:p w14:paraId="3F1985BA" w14:textId="77777777" w:rsidR="00F537A8" w:rsidRPr="00F537A8" w:rsidRDefault="00F537A8" w:rsidP="00F537A8">
      <w:pPr>
        <w:pStyle w:val="245NamensGRn"/>
        <w:tabs>
          <w:tab w:val="left" w:pos="5954"/>
        </w:tabs>
        <w:spacing w:after="600"/>
        <w:ind w:left="2410"/>
        <w:rPr>
          <w:rFonts w:ascii="Arial" w:hAnsi="Arial" w:cs="Arial"/>
        </w:rPr>
      </w:pPr>
      <w:r w:rsidRPr="00F537A8">
        <w:rPr>
          <w:rFonts w:ascii="Arial" w:hAnsi="Arial" w:cs="Arial"/>
        </w:rPr>
        <w:t>Der Präsident</w:t>
      </w:r>
      <w:r w:rsidRPr="00F537A8">
        <w:rPr>
          <w:rFonts w:ascii="Arial" w:hAnsi="Arial" w:cs="Arial"/>
        </w:rPr>
        <w:tab/>
        <w:t>Der Geschäftsleiter</w:t>
      </w:r>
      <w:r w:rsidRPr="00F537A8">
        <w:rPr>
          <w:rFonts w:ascii="Arial" w:hAnsi="Arial" w:cs="Arial"/>
        </w:rPr>
        <w:br/>
      </w:r>
    </w:p>
    <w:p w14:paraId="512BF368" w14:textId="77777777" w:rsidR="00F537A8" w:rsidRPr="00F537A8" w:rsidRDefault="00F537A8" w:rsidP="00F537A8">
      <w:pPr>
        <w:tabs>
          <w:tab w:val="left" w:pos="5954"/>
        </w:tabs>
        <w:ind w:left="2410"/>
        <w:rPr>
          <w:rFonts w:ascii="Arial" w:hAnsi="Arial" w:cs="Arial"/>
        </w:rPr>
      </w:pPr>
      <w:r w:rsidRPr="00F537A8">
        <w:rPr>
          <w:rFonts w:ascii="Arial" w:hAnsi="Arial" w:cs="Arial"/>
        </w:rPr>
        <w:t>André Bender</w:t>
      </w:r>
      <w:r w:rsidRPr="00F537A8">
        <w:rPr>
          <w:rFonts w:ascii="Arial" w:hAnsi="Arial" w:cs="Arial"/>
        </w:rPr>
        <w:tab/>
        <w:t>Matthias Ebnöther</w:t>
      </w:r>
    </w:p>
    <w:p w14:paraId="45EE7364" w14:textId="74E0A7E6" w:rsidR="00F537A8" w:rsidRPr="00F537A8" w:rsidRDefault="00F537A8" w:rsidP="00245DF0">
      <w:pPr>
        <w:rPr>
          <w:rFonts w:ascii="Arial" w:hAnsi="Arial" w:cs="Arial"/>
        </w:rPr>
      </w:pPr>
    </w:p>
    <w:sectPr w:rsidR="00F537A8" w:rsidRPr="00F537A8" w:rsidSect="001B3488">
      <w:headerReference w:type="default" r:id="rId12"/>
      <w:footerReference w:type="even" r:id="rId13"/>
      <w:footerReference w:type="default" r:id="rId14"/>
      <w:footerReference w:type="first" r:id="rId15"/>
      <w:pgSz w:w="11906" w:h="16838"/>
      <w:pgMar w:top="1418" w:right="282" w:bottom="1418"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B4D2" w14:textId="77777777" w:rsidR="00792C36" w:rsidRDefault="00792C36" w:rsidP="004F525B">
      <w:r>
        <w:separator/>
      </w:r>
    </w:p>
  </w:endnote>
  <w:endnote w:type="continuationSeparator" w:id="0">
    <w:p w14:paraId="364790CB" w14:textId="77777777" w:rsidR="00792C36" w:rsidRDefault="00792C36" w:rsidP="004F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92667605"/>
      <w:docPartObj>
        <w:docPartGallery w:val="Page Numbers (Bottom of Page)"/>
        <w:docPartUnique/>
      </w:docPartObj>
    </w:sdtPr>
    <w:sdtEndPr>
      <w:rPr>
        <w:rStyle w:val="Seitenzahl"/>
      </w:rPr>
    </w:sdtEndPr>
    <w:sdtContent>
      <w:p w14:paraId="10D86D4A" w14:textId="77777777" w:rsidR="004F525B" w:rsidRDefault="004F525B" w:rsidP="00222BF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C445AD">
          <w:rPr>
            <w:rStyle w:val="Seitenzahl"/>
            <w:noProof/>
          </w:rPr>
          <w:t>5</w:t>
        </w:r>
        <w:r>
          <w:rPr>
            <w:rStyle w:val="Seitenzahl"/>
          </w:rPr>
          <w:fldChar w:fldCharType="end"/>
        </w:r>
      </w:p>
    </w:sdtContent>
  </w:sdt>
  <w:p w14:paraId="59E570D8" w14:textId="77777777" w:rsidR="004F525B" w:rsidRDefault="004F525B" w:rsidP="004F525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80"/>
      <w:gridCol w:w="1831"/>
    </w:tblGrid>
    <w:tr w:rsidR="003C7E8D" w14:paraId="322BDF3A" w14:textId="77777777" w:rsidTr="007F397E">
      <w:tc>
        <w:tcPr>
          <w:tcW w:w="8080" w:type="dxa"/>
        </w:tcPr>
        <w:p w14:paraId="3C70F06E" w14:textId="0018B110" w:rsidR="003C7E8D" w:rsidRDefault="00E47C57" w:rsidP="003C7E8D">
          <w:pPr>
            <w:pStyle w:val="Fuzeile"/>
            <w:tabs>
              <w:tab w:val="clear" w:pos="9072"/>
              <w:tab w:val="right" w:pos="9921"/>
            </w:tabs>
            <w:spacing w:before="60" w:line="276" w:lineRule="auto"/>
            <w:rPr>
              <w:rFonts w:ascii="Arial" w:eastAsiaTheme="minorEastAsia" w:hAnsi="Arial" w:cs="Arial"/>
              <w:color w:val="000000"/>
              <w:spacing w:val="10"/>
              <w:sz w:val="20"/>
              <w:szCs w:val="20"/>
              <w:lang w:val="de-DE" w:eastAsia="zh-CN"/>
            </w:rPr>
          </w:pPr>
          <w:r>
            <w:rPr>
              <w:rFonts w:ascii="Arial" w:eastAsiaTheme="minorEastAsia" w:hAnsi="Arial" w:cs="Arial"/>
              <w:color w:val="000000"/>
              <w:spacing w:val="10"/>
              <w:sz w:val="20"/>
              <w:szCs w:val="20"/>
              <w:lang w:val="de-DE" w:eastAsia="zh-CN"/>
            </w:rPr>
            <w:t>Entschädigungs</w:t>
          </w:r>
          <w:r w:rsidR="009D7A63">
            <w:rPr>
              <w:rFonts w:ascii="Arial" w:eastAsiaTheme="minorEastAsia" w:hAnsi="Arial" w:cs="Arial"/>
              <w:color w:val="000000"/>
              <w:spacing w:val="10"/>
              <w:sz w:val="20"/>
              <w:szCs w:val="20"/>
              <w:lang w:val="de-DE" w:eastAsia="zh-CN"/>
            </w:rPr>
            <w:t>reglement</w:t>
          </w:r>
          <w:r w:rsidR="00F537A8">
            <w:rPr>
              <w:rFonts w:ascii="Arial" w:eastAsiaTheme="minorEastAsia" w:hAnsi="Arial" w:cs="Arial"/>
              <w:color w:val="000000"/>
              <w:spacing w:val="10"/>
              <w:sz w:val="20"/>
              <w:szCs w:val="20"/>
              <w:lang w:val="de-DE" w:eastAsia="zh-CN"/>
            </w:rPr>
            <w:t xml:space="preserve"> für Gemeindebehörden</w:t>
          </w:r>
        </w:p>
      </w:tc>
      <w:tc>
        <w:tcPr>
          <w:tcW w:w="1831" w:type="dxa"/>
        </w:tcPr>
        <w:p w14:paraId="53C470E5" w14:textId="77777777" w:rsidR="003C7E8D" w:rsidRDefault="009A1ABD" w:rsidP="003C7E8D">
          <w:pPr>
            <w:pStyle w:val="Fuzeile"/>
            <w:tabs>
              <w:tab w:val="clear" w:pos="9072"/>
              <w:tab w:val="right" w:pos="9921"/>
            </w:tabs>
            <w:spacing w:before="60" w:line="276" w:lineRule="auto"/>
            <w:jc w:val="right"/>
            <w:rPr>
              <w:rFonts w:ascii="Arial" w:eastAsiaTheme="minorEastAsia" w:hAnsi="Arial" w:cs="Arial"/>
              <w:color w:val="000000"/>
              <w:spacing w:val="10"/>
              <w:sz w:val="20"/>
              <w:szCs w:val="20"/>
              <w:lang w:val="de-DE" w:eastAsia="zh-CN"/>
            </w:rPr>
          </w:pPr>
          <w:sdt>
            <w:sdtPr>
              <w:rPr>
                <w:rStyle w:val="Seitenzahl"/>
              </w:rPr>
              <w:id w:val="1418217654"/>
              <w:docPartObj>
                <w:docPartGallery w:val="Page Numbers (Bottom of Page)"/>
                <w:docPartUnique/>
              </w:docPartObj>
            </w:sdtPr>
            <w:sdtEndPr>
              <w:rPr>
                <w:rStyle w:val="Seitenzahl"/>
                <w:rFonts w:ascii="Arial" w:hAnsi="Arial" w:cs="Arial"/>
                <w:sz w:val="20"/>
                <w:szCs w:val="20"/>
              </w:rPr>
            </w:sdtEndPr>
            <w:sdtContent>
              <w:r w:rsidR="003C7E8D" w:rsidRPr="003C7E8D">
                <w:rPr>
                  <w:rStyle w:val="Seitenzahl"/>
                  <w:rFonts w:ascii="Arial" w:hAnsi="Arial" w:cs="Arial"/>
                  <w:sz w:val="20"/>
                  <w:szCs w:val="20"/>
                </w:rPr>
                <w:fldChar w:fldCharType="begin"/>
              </w:r>
              <w:r w:rsidR="003C7E8D" w:rsidRPr="003C7E8D">
                <w:rPr>
                  <w:rStyle w:val="Seitenzahl"/>
                  <w:rFonts w:ascii="Arial" w:hAnsi="Arial" w:cs="Arial"/>
                  <w:sz w:val="20"/>
                  <w:szCs w:val="20"/>
                </w:rPr>
                <w:instrText xml:space="preserve"> PAGE </w:instrText>
              </w:r>
              <w:r w:rsidR="003C7E8D" w:rsidRPr="003C7E8D">
                <w:rPr>
                  <w:rStyle w:val="Seitenzahl"/>
                  <w:rFonts w:ascii="Arial" w:hAnsi="Arial" w:cs="Arial"/>
                  <w:sz w:val="20"/>
                  <w:szCs w:val="20"/>
                </w:rPr>
                <w:fldChar w:fldCharType="separate"/>
              </w:r>
              <w:r w:rsidR="003C7E8D">
                <w:rPr>
                  <w:rStyle w:val="Seitenzahl"/>
                  <w:rFonts w:ascii="Arial" w:hAnsi="Arial" w:cs="Arial"/>
                  <w:sz w:val="20"/>
                  <w:szCs w:val="20"/>
                </w:rPr>
                <w:t>2</w:t>
              </w:r>
              <w:r w:rsidR="003C7E8D" w:rsidRPr="003C7E8D">
                <w:rPr>
                  <w:rStyle w:val="Seitenzahl"/>
                  <w:rFonts w:ascii="Arial" w:hAnsi="Arial" w:cs="Arial"/>
                  <w:sz w:val="20"/>
                  <w:szCs w:val="20"/>
                </w:rPr>
                <w:fldChar w:fldCharType="end"/>
              </w:r>
            </w:sdtContent>
          </w:sdt>
        </w:p>
      </w:tc>
    </w:tr>
  </w:tbl>
  <w:p w14:paraId="581F8C56" w14:textId="77777777" w:rsidR="004F525B" w:rsidRPr="003C7E8D" w:rsidRDefault="004F525B" w:rsidP="003C7E8D">
    <w:pPr>
      <w:pStyle w:val="Fuzeile"/>
      <w:tabs>
        <w:tab w:val="clear" w:pos="9072"/>
        <w:tab w:val="right" w:pos="9921"/>
      </w:tabs>
      <w:ind w:right="360"/>
      <w:rPr>
        <w:rFonts w:ascii="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45582718"/>
      <w:docPartObj>
        <w:docPartGallery w:val="Page Numbers (Bottom of Page)"/>
        <w:docPartUnique/>
      </w:docPartObj>
    </w:sdtPr>
    <w:sdtEndPr>
      <w:rPr>
        <w:rStyle w:val="Seitenzahl"/>
        <w:rFonts w:ascii="Arial" w:hAnsi="Arial" w:cs="Arial"/>
        <w:sz w:val="22"/>
        <w:szCs w:val="22"/>
      </w:rPr>
    </w:sdtEndPr>
    <w:sdtContent>
      <w:p w14:paraId="34704E1D" w14:textId="77777777" w:rsidR="004F525B" w:rsidRPr="007621EC" w:rsidRDefault="004F525B" w:rsidP="000A59A8">
        <w:pPr>
          <w:pStyle w:val="Fuzeile"/>
          <w:framePr w:wrap="none" w:vAnchor="text" w:hAnchor="margin" w:xAlign="right" w:y="1"/>
          <w:rPr>
            <w:rStyle w:val="Seitenzahl"/>
            <w:rFonts w:ascii="Arial" w:hAnsi="Arial" w:cs="Arial"/>
            <w:sz w:val="22"/>
            <w:szCs w:val="22"/>
          </w:rPr>
        </w:pPr>
        <w:r w:rsidRPr="007621EC">
          <w:rPr>
            <w:rStyle w:val="Seitenzahl"/>
            <w:rFonts w:ascii="Arial" w:hAnsi="Arial" w:cs="Arial"/>
            <w:sz w:val="22"/>
            <w:szCs w:val="22"/>
          </w:rPr>
          <w:fldChar w:fldCharType="begin"/>
        </w:r>
        <w:r w:rsidRPr="007621EC">
          <w:rPr>
            <w:rStyle w:val="Seitenzahl"/>
            <w:rFonts w:ascii="Arial" w:hAnsi="Arial" w:cs="Arial"/>
            <w:sz w:val="22"/>
            <w:szCs w:val="22"/>
          </w:rPr>
          <w:instrText xml:space="preserve"> PAGE </w:instrText>
        </w:r>
        <w:r w:rsidRPr="007621EC">
          <w:rPr>
            <w:rStyle w:val="Seitenzahl"/>
            <w:rFonts w:ascii="Arial" w:hAnsi="Arial" w:cs="Arial"/>
            <w:sz w:val="22"/>
            <w:szCs w:val="22"/>
          </w:rPr>
          <w:fldChar w:fldCharType="separate"/>
        </w:r>
        <w:r w:rsidRPr="007621EC">
          <w:rPr>
            <w:rStyle w:val="Seitenzahl"/>
            <w:rFonts w:ascii="Arial" w:hAnsi="Arial" w:cs="Arial"/>
            <w:noProof/>
            <w:sz w:val="22"/>
            <w:szCs w:val="22"/>
          </w:rPr>
          <w:t>1</w:t>
        </w:r>
        <w:r w:rsidRPr="007621EC">
          <w:rPr>
            <w:rStyle w:val="Seitenzahl"/>
            <w:rFonts w:ascii="Arial" w:hAnsi="Arial" w:cs="Arial"/>
            <w:sz w:val="22"/>
            <w:szCs w:val="22"/>
          </w:rPr>
          <w:fldChar w:fldCharType="end"/>
        </w:r>
      </w:p>
    </w:sdtContent>
  </w:sdt>
  <w:p w14:paraId="537174E4" w14:textId="77777777" w:rsidR="004F525B" w:rsidRPr="007621EC" w:rsidRDefault="004F525B" w:rsidP="007621EC">
    <w:pPr>
      <w:pStyle w:val="Fuzeile"/>
      <w:ind w:right="360"/>
      <w:rPr>
        <w:rFonts w:ascii="Arial" w:hAnsi="Arial" w:cs="Arial"/>
        <w:sz w:val="22"/>
        <w:szCs w:val="22"/>
      </w:rPr>
    </w:pPr>
    <w:r w:rsidRPr="007621EC">
      <w:rPr>
        <w:rFonts w:ascii="Arial" w:hAnsi="Arial" w:cs="Arial"/>
        <w:sz w:val="22"/>
        <w:szCs w:val="22"/>
      </w:rPr>
      <w:tab/>
    </w:r>
    <w:r w:rsidR="007621EC">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5CBB7" w14:textId="77777777" w:rsidR="00792C36" w:rsidRDefault="00792C36" w:rsidP="004F525B">
      <w:r>
        <w:separator/>
      </w:r>
    </w:p>
  </w:footnote>
  <w:footnote w:type="continuationSeparator" w:id="0">
    <w:p w14:paraId="3CABF8EF" w14:textId="77777777" w:rsidR="00792C36" w:rsidRDefault="00792C36" w:rsidP="004F525B">
      <w:r>
        <w:continuationSeparator/>
      </w:r>
    </w:p>
  </w:footnote>
  <w:footnote w:id="1">
    <w:p w14:paraId="36E6ABA6" w14:textId="77777777" w:rsidR="002E64AB" w:rsidRPr="005B668E" w:rsidRDefault="002E64AB" w:rsidP="00D01A0E">
      <w:pPr>
        <w:pStyle w:val="Gesetzestext"/>
        <w:rPr>
          <w:sz w:val="20"/>
          <w:szCs w:val="20"/>
        </w:rPr>
      </w:pPr>
      <w:r>
        <w:rPr>
          <w:rStyle w:val="Funotenzeichen"/>
        </w:rPr>
        <w:footnoteRef/>
      </w:r>
      <w:r>
        <w:t xml:space="preserve"> </w:t>
      </w:r>
      <w:r w:rsidRPr="005B668E">
        <w:rPr>
          <w:sz w:val="20"/>
          <w:szCs w:val="20"/>
        </w:rPr>
        <w:t>Behördenmitglieder sind bei Dienstfahrten -auf Anmeldung- versichert (Kaskoversicherung)</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19A6" w14:textId="06A95C29" w:rsidR="00CE3CEC" w:rsidRPr="00CE3CEC" w:rsidRDefault="009A1ABD" w:rsidP="003C7E8D">
    <w:pPr>
      <w:pStyle w:val="KeinLeerraum"/>
      <w:pBdr>
        <w:bottom w:val="single" w:sz="4" w:space="1" w:color="auto"/>
      </w:pBdr>
      <w:spacing w:line="276" w:lineRule="auto"/>
      <w:rPr>
        <w:rFonts w:ascii="Arial" w:hAnsi="Arial" w:cs="Arial"/>
        <w:color w:val="080F18" w:themeColor="background2" w:themeShade="1A"/>
        <w:spacing w:val="10"/>
        <w:lang w:val="de-DE"/>
      </w:rPr>
    </w:pPr>
    <w:sdt>
      <w:sdtPr>
        <w:rPr>
          <w:rFonts w:ascii="Arial" w:hAnsi="Arial" w:cs="Arial"/>
          <w:color w:val="080F18" w:themeColor="background2" w:themeShade="1A"/>
          <w:spacing w:val="10"/>
          <w:lang w:val="de-DE"/>
        </w:rPr>
        <w:alias w:val="Titel"/>
        <w:tag w:val=""/>
        <w:id w:val="739066821"/>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10BEE">
          <w:rPr>
            <w:rFonts w:ascii="Arial" w:hAnsi="Arial" w:cs="Arial"/>
            <w:color w:val="080F18" w:themeColor="background2" w:themeShade="1A"/>
            <w:spacing w:val="10"/>
            <w:lang w:val="de-DE"/>
          </w:rPr>
          <w:t xml:space="preserve">     </w:t>
        </w:r>
      </w:sdtContent>
    </w:sdt>
    <w:r w:rsidR="00CE3CEC" w:rsidRPr="00CE3CEC">
      <w:rPr>
        <w:rFonts w:ascii="Arial" w:hAnsi="Arial" w:cs="Arial"/>
        <w:color w:val="080F18" w:themeColor="background2" w:themeShade="1A"/>
        <w:spacing w:val="10"/>
        <w:lang w:val="de-DE"/>
      </w:rPr>
      <w:tab/>
    </w:r>
  </w:p>
  <w:p w14:paraId="4BA5FB5A" w14:textId="77777777" w:rsidR="004F525B" w:rsidRPr="00CE3CEC" w:rsidRDefault="004F525B" w:rsidP="00CE3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C28C9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9BCEB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14FD8"/>
    <w:multiLevelType w:val="hybridMultilevel"/>
    <w:tmpl w:val="8E56FA40"/>
    <w:lvl w:ilvl="0" w:tplc="65C222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485B3E"/>
    <w:multiLevelType w:val="hybridMultilevel"/>
    <w:tmpl w:val="3EBAF5FA"/>
    <w:lvl w:ilvl="0" w:tplc="FFFFFFFF">
      <w:start w:val="1"/>
      <w:numFmt w:val="lowerLetter"/>
      <w:lvlText w:val="%1)"/>
      <w:lvlJc w:val="left"/>
      <w:pPr>
        <w:ind w:left="1080" w:hanging="360"/>
      </w:pPr>
      <w:rPr>
        <w:rFonts w:hint="default"/>
      </w:rPr>
    </w:lvl>
    <w:lvl w:ilvl="1" w:tplc="DB6690B0">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84731C"/>
    <w:multiLevelType w:val="hybridMultilevel"/>
    <w:tmpl w:val="6F22CFC4"/>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0A0043C5"/>
    <w:multiLevelType w:val="hybridMultilevel"/>
    <w:tmpl w:val="7976396E"/>
    <w:lvl w:ilvl="0" w:tplc="B59EE38E">
      <w:start w:val="1"/>
      <w:numFmt w:val="lowerLetter"/>
      <w:lvlText w:val="%1)"/>
      <w:lvlJc w:val="left"/>
      <w:pPr>
        <w:ind w:left="624" w:hanging="2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43703"/>
    <w:multiLevelType w:val="hybridMultilevel"/>
    <w:tmpl w:val="3E000FBA"/>
    <w:lvl w:ilvl="0" w:tplc="65C2221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071139"/>
    <w:multiLevelType w:val="hybridMultilevel"/>
    <w:tmpl w:val="7E20EEAC"/>
    <w:lvl w:ilvl="0" w:tplc="D73A76C6">
      <w:start w:val="1"/>
      <w:numFmt w:val="lowerLetter"/>
      <w:lvlText w:val="%1)"/>
      <w:lvlJc w:val="left"/>
      <w:pPr>
        <w:ind w:left="1100" w:hanging="1100"/>
      </w:pPr>
      <w:rPr>
        <w:rFonts w:hint="default"/>
        <w:b w:val="0"/>
        <w:bCs/>
        <w:w w:val="98"/>
        <w:sz w:val="24"/>
        <w:szCs w:val="24"/>
      </w:rPr>
    </w:lvl>
    <w:lvl w:ilvl="1" w:tplc="C39A6A34">
      <w:start w:val="1"/>
      <w:numFmt w:val="lowerLetter"/>
      <w:lvlText w:val="%2)"/>
      <w:lvlJc w:val="left"/>
      <w:pPr>
        <w:ind w:left="1367" w:hanging="233"/>
      </w:pPr>
      <w:rPr>
        <w:rFonts w:ascii="Arial" w:eastAsia="Arial" w:hAnsi="Arial" w:cs="Arial" w:hint="default"/>
        <w:spacing w:val="-1"/>
        <w:w w:val="99"/>
        <w:sz w:val="24"/>
        <w:szCs w:val="24"/>
      </w:rPr>
    </w:lvl>
    <w:lvl w:ilvl="2" w:tplc="E098C248">
      <w:numFmt w:val="bullet"/>
      <w:lvlText w:val="•"/>
      <w:lvlJc w:val="left"/>
      <w:pPr>
        <w:ind w:left="1364" w:hanging="233"/>
      </w:pPr>
      <w:rPr>
        <w:rFonts w:hint="default"/>
      </w:rPr>
    </w:lvl>
    <w:lvl w:ilvl="3" w:tplc="BAB65166">
      <w:numFmt w:val="bullet"/>
      <w:lvlText w:val="•"/>
      <w:lvlJc w:val="left"/>
      <w:pPr>
        <w:ind w:left="2369" w:hanging="233"/>
      </w:pPr>
      <w:rPr>
        <w:rFonts w:hint="default"/>
      </w:rPr>
    </w:lvl>
    <w:lvl w:ilvl="4" w:tplc="30721146">
      <w:numFmt w:val="bullet"/>
      <w:lvlText w:val="•"/>
      <w:lvlJc w:val="left"/>
      <w:pPr>
        <w:ind w:left="3374" w:hanging="233"/>
      </w:pPr>
      <w:rPr>
        <w:rFonts w:hint="default"/>
      </w:rPr>
    </w:lvl>
    <w:lvl w:ilvl="5" w:tplc="1ABABBB0">
      <w:numFmt w:val="bullet"/>
      <w:lvlText w:val="•"/>
      <w:lvlJc w:val="left"/>
      <w:pPr>
        <w:ind w:left="4379" w:hanging="233"/>
      </w:pPr>
      <w:rPr>
        <w:rFonts w:hint="default"/>
      </w:rPr>
    </w:lvl>
    <w:lvl w:ilvl="6" w:tplc="E5348A0A">
      <w:numFmt w:val="bullet"/>
      <w:lvlText w:val="•"/>
      <w:lvlJc w:val="left"/>
      <w:pPr>
        <w:ind w:left="5384" w:hanging="233"/>
      </w:pPr>
      <w:rPr>
        <w:rFonts w:hint="default"/>
      </w:rPr>
    </w:lvl>
    <w:lvl w:ilvl="7" w:tplc="19645E00">
      <w:numFmt w:val="bullet"/>
      <w:lvlText w:val="•"/>
      <w:lvlJc w:val="left"/>
      <w:pPr>
        <w:ind w:left="6389" w:hanging="233"/>
      </w:pPr>
      <w:rPr>
        <w:rFonts w:hint="default"/>
      </w:rPr>
    </w:lvl>
    <w:lvl w:ilvl="8" w:tplc="9C922D8C">
      <w:numFmt w:val="bullet"/>
      <w:lvlText w:val="•"/>
      <w:lvlJc w:val="left"/>
      <w:pPr>
        <w:ind w:left="7394" w:hanging="233"/>
      </w:pPr>
      <w:rPr>
        <w:rFonts w:hint="default"/>
      </w:rPr>
    </w:lvl>
  </w:abstractNum>
  <w:abstractNum w:abstractNumId="8" w15:restartNumberingAfterBreak="0">
    <w:nsid w:val="0F363417"/>
    <w:multiLevelType w:val="hybridMultilevel"/>
    <w:tmpl w:val="22D6D576"/>
    <w:lvl w:ilvl="0" w:tplc="02FE4850">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16032F6F"/>
    <w:multiLevelType w:val="multilevel"/>
    <w:tmpl w:val="EBB076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A112BC1"/>
    <w:multiLevelType w:val="hybridMultilevel"/>
    <w:tmpl w:val="43047232"/>
    <w:lvl w:ilvl="0" w:tplc="D73A76C6">
      <w:start w:val="1"/>
      <w:numFmt w:val="lowerLetter"/>
      <w:lvlText w:val="%1)"/>
      <w:lvlJc w:val="left"/>
      <w:pPr>
        <w:ind w:left="1100" w:hanging="1100"/>
      </w:pPr>
      <w:rPr>
        <w:rFonts w:hint="default"/>
        <w:b w:val="0"/>
        <w:bCs/>
        <w:w w:val="98"/>
        <w:sz w:val="24"/>
        <w:szCs w:val="24"/>
      </w:rPr>
    </w:lvl>
    <w:lvl w:ilvl="1" w:tplc="A19C4E28">
      <w:start w:val="1"/>
      <w:numFmt w:val="lowerLetter"/>
      <w:lvlText w:val="%2)"/>
      <w:lvlJc w:val="left"/>
      <w:pPr>
        <w:ind w:left="1367" w:hanging="233"/>
      </w:pPr>
      <w:rPr>
        <w:rFonts w:ascii="Arial" w:eastAsia="Arial" w:hAnsi="Arial" w:cs="Arial" w:hint="default"/>
        <w:spacing w:val="-1"/>
        <w:w w:val="99"/>
        <w:sz w:val="20"/>
        <w:szCs w:val="20"/>
      </w:rPr>
    </w:lvl>
    <w:lvl w:ilvl="2" w:tplc="E098C248">
      <w:numFmt w:val="bullet"/>
      <w:lvlText w:val="•"/>
      <w:lvlJc w:val="left"/>
      <w:pPr>
        <w:ind w:left="1364" w:hanging="233"/>
      </w:pPr>
      <w:rPr>
        <w:rFonts w:hint="default"/>
      </w:rPr>
    </w:lvl>
    <w:lvl w:ilvl="3" w:tplc="BAB65166">
      <w:numFmt w:val="bullet"/>
      <w:lvlText w:val="•"/>
      <w:lvlJc w:val="left"/>
      <w:pPr>
        <w:ind w:left="2369" w:hanging="233"/>
      </w:pPr>
      <w:rPr>
        <w:rFonts w:hint="default"/>
      </w:rPr>
    </w:lvl>
    <w:lvl w:ilvl="4" w:tplc="30721146">
      <w:numFmt w:val="bullet"/>
      <w:lvlText w:val="•"/>
      <w:lvlJc w:val="left"/>
      <w:pPr>
        <w:ind w:left="3374" w:hanging="233"/>
      </w:pPr>
      <w:rPr>
        <w:rFonts w:hint="default"/>
      </w:rPr>
    </w:lvl>
    <w:lvl w:ilvl="5" w:tplc="1ABABBB0">
      <w:numFmt w:val="bullet"/>
      <w:lvlText w:val="•"/>
      <w:lvlJc w:val="left"/>
      <w:pPr>
        <w:ind w:left="4379" w:hanging="233"/>
      </w:pPr>
      <w:rPr>
        <w:rFonts w:hint="default"/>
      </w:rPr>
    </w:lvl>
    <w:lvl w:ilvl="6" w:tplc="E5348A0A">
      <w:numFmt w:val="bullet"/>
      <w:lvlText w:val="•"/>
      <w:lvlJc w:val="left"/>
      <w:pPr>
        <w:ind w:left="5384" w:hanging="233"/>
      </w:pPr>
      <w:rPr>
        <w:rFonts w:hint="default"/>
      </w:rPr>
    </w:lvl>
    <w:lvl w:ilvl="7" w:tplc="19645E00">
      <w:numFmt w:val="bullet"/>
      <w:lvlText w:val="•"/>
      <w:lvlJc w:val="left"/>
      <w:pPr>
        <w:ind w:left="6389" w:hanging="233"/>
      </w:pPr>
      <w:rPr>
        <w:rFonts w:hint="default"/>
      </w:rPr>
    </w:lvl>
    <w:lvl w:ilvl="8" w:tplc="9C922D8C">
      <w:numFmt w:val="bullet"/>
      <w:lvlText w:val="•"/>
      <w:lvlJc w:val="left"/>
      <w:pPr>
        <w:ind w:left="7394" w:hanging="233"/>
      </w:pPr>
      <w:rPr>
        <w:rFonts w:hint="default"/>
      </w:rPr>
    </w:lvl>
  </w:abstractNum>
  <w:abstractNum w:abstractNumId="11" w15:restartNumberingAfterBreak="0">
    <w:nsid w:val="260D0C2F"/>
    <w:multiLevelType w:val="hybridMultilevel"/>
    <w:tmpl w:val="0CACA4C4"/>
    <w:lvl w:ilvl="0" w:tplc="39C817EC">
      <w:start w:val="1"/>
      <w:numFmt w:val="lowerLetter"/>
      <w:lvlText w:val="%1)"/>
      <w:lvlJc w:val="left"/>
      <w:pPr>
        <w:ind w:left="624" w:hanging="23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DF7287"/>
    <w:multiLevelType w:val="multilevel"/>
    <w:tmpl w:val="C750FC22"/>
    <w:styleLink w:val="AktuelleListe1"/>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3" w15:restartNumberingAfterBreak="0">
    <w:nsid w:val="299B5F70"/>
    <w:multiLevelType w:val="hybridMultilevel"/>
    <w:tmpl w:val="766C707A"/>
    <w:lvl w:ilvl="0" w:tplc="08070017">
      <w:start w:val="1"/>
      <w:numFmt w:val="lowerLetter"/>
      <w:lvlText w:val="%1)"/>
      <w:lvlJc w:val="left"/>
      <w:pPr>
        <w:ind w:left="372" w:hanging="372"/>
      </w:pPr>
      <w:rPr>
        <w:rFonts w:hint="default"/>
        <w:color w:val="262626"/>
        <w:spacing w:val="-1"/>
        <w:w w:val="108"/>
        <w:sz w:val="20"/>
        <w:szCs w:val="20"/>
      </w:rPr>
    </w:lvl>
    <w:lvl w:ilvl="1" w:tplc="65C22212">
      <w:start w:val="1"/>
      <w:numFmt w:val="bullet"/>
      <w:lvlText w:val=""/>
      <w:lvlJc w:val="left"/>
      <w:pPr>
        <w:ind w:left="730" w:hanging="361"/>
      </w:pPr>
      <w:rPr>
        <w:rFonts w:ascii="Symbol" w:hAnsi="Symbol" w:hint="default"/>
        <w:color w:val="262626"/>
        <w:w w:val="108"/>
        <w:sz w:val="20"/>
        <w:szCs w:val="20"/>
      </w:rPr>
    </w:lvl>
    <w:lvl w:ilvl="2" w:tplc="00B098DE">
      <w:numFmt w:val="bullet"/>
      <w:lvlText w:val="•"/>
      <w:lvlJc w:val="left"/>
      <w:pPr>
        <w:ind w:left="1427" w:hanging="361"/>
      </w:pPr>
      <w:rPr>
        <w:rFonts w:hint="default"/>
      </w:rPr>
    </w:lvl>
    <w:lvl w:ilvl="3" w:tplc="0CA0BE86">
      <w:numFmt w:val="bullet"/>
      <w:lvlText w:val="•"/>
      <w:lvlJc w:val="left"/>
      <w:pPr>
        <w:ind w:left="2114" w:hanging="361"/>
      </w:pPr>
      <w:rPr>
        <w:rFonts w:hint="default"/>
      </w:rPr>
    </w:lvl>
    <w:lvl w:ilvl="4" w:tplc="D23A9A1E">
      <w:numFmt w:val="bullet"/>
      <w:lvlText w:val="•"/>
      <w:lvlJc w:val="left"/>
      <w:pPr>
        <w:ind w:left="2802" w:hanging="361"/>
      </w:pPr>
      <w:rPr>
        <w:rFonts w:hint="default"/>
      </w:rPr>
    </w:lvl>
    <w:lvl w:ilvl="5" w:tplc="F29CCCDC">
      <w:numFmt w:val="bullet"/>
      <w:lvlText w:val="•"/>
      <w:lvlJc w:val="left"/>
      <w:pPr>
        <w:ind w:left="3489" w:hanging="361"/>
      </w:pPr>
      <w:rPr>
        <w:rFonts w:hint="default"/>
      </w:rPr>
    </w:lvl>
    <w:lvl w:ilvl="6" w:tplc="A7806924">
      <w:numFmt w:val="bullet"/>
      <w:lvlText w:val="•"/>
      <w:lvlJc w:val="left"/>
      <w:pPr>
        <w:ind w:left="4177" w:hanging="361"/>
      </w:pPr>
      <w:rPr>
        <w:rFonts w:hint="default"/>
      </w:rPr>
    </w:lvl>
    <w:lvl w:ilvl="7" w:tplc="11DA493C">
      <w:numFmt w:val="bullet"/>
      <w:lvlText w:val="•"/>
      <w:lvlJc w:val="left"/>
      <w:pPr>
        <w:ind w:left="4864" w:hanging="361"/>
      </w:pPr>
      <w:rPr>
        <w:rFonts w:hint="default"/>
      </w:rPr>
    </w:lvl>
    <w:lvl w:ilvl="8" w:tplc="DDDE2374">
      <w:numFmt w:val="bullet"/>
      <w:lvlText w:val="•"/>
      <w:lvlJc w:val="left"/>
      <w:pPr>
        <w:ind w:left="5552" w:hanging="361"/>
      </w:pPr>
      <w:rPr>
        <w:rFonts w:hint="default"/>
      </w:rPr>
    </w:lvl>
  </w:abstractNum>
  <w:abstractNum w:abstractNumId="14" w15:restartNumberingAfterBreak="0">
    <w:nsid w:val="2A1F2467"/>
    <w:multiLevelType w:val="hybridMultilevel"/>
    <w:tmpl w:val="43047232"/>
    <w:lvl w:ilvl="0" w:tplc="D73A76C6">
      <w:start w:val="1"/>
      <w:numFmt w:val="lowerLetter"/>
      <w:lvlText w:val="%1)"/>
      <w:lvlJc w:val="left"/>
      <w:pPr>
        <w:ind w:left="1100" w:hanging="1100"/>
      </w:pPr>
      <w:rPr>
        <w:rFonts w:hint="default"/>
        <w:b w:val="0"/>
        <w:bCs/>
        <w:w w:val="98"/>
        <w:sz w:val="24"/>
        <w:szCs w:val="24"/>
      </w:rPr>
    </w:lvl>
    <w:lvl w:ilvl="1" w:tplc="A19C4E28">
      <w:start w:val="1"/>
      <w:numFmt w:val="lowerLetter"/>
      <w:lvlText w:val="%2)"/>
      <w:lvlJc w:val="left"/>
      <w:pPr>
        <w:ind w:left="1367" w:hanging="233"/>
      </w:pPr>
      <w:rPr>
        <w:rFonts w:ascii="Arial" w:eastAsia="Arial" w:hAnsi="Arial" w:cs="Arial" w:hint="default"/>
        <w:spacing w:val="-1"/>
        <w:w w:val="99"/>
        <w:sz w:val="20"/>
        <w:szCs w:val="20"/>
      </w:rPr>
    </w:lvl>
    <w:lvl w:ilvl="2" w:tplc="E098C248">
      <w:numFmt w:val="bullet"/>
      <w:lvlText w:val="•"/>
      <w:lvlJc w:val="left"/>
      <w:pPr>
        <w:ind w:left="1364" w:hanging="233"/>
      </w:pPr>
      <w:rPr>
        <w:rFonts w:hint="default"/>
      </w:rPr>
    </w:lvl>
    <w:lvl w:ilvl="3" w:tplc="BAB65166">
      <w:numFmt w:val="bullet"/>
      <w:lvlText w:val="•"/>
      <w:lvlJc w:val="left"/>
      <w:pPr>
        <w:ind w:left="2369" w:hanging="233"/>
      </w:pPr>
      <w:rPr>
        <w:rFonts w:hint="default"/>
      </w:rPr>
    </w:lvl>
    <w:lvl w:ilvl="4" w:tplc="30721146">
      <w:numFmt w:val="bullet"/>
      <w:lvlText w:val="•"/>
      <w:lvlJc w:val="left"/>
      <w:pPr>
        <w:ind w:left="3374" w:hanging="233"/>
      </w:pPr>
      <w:rPr>
        <w:rFonts w:hint="default"/>
      </w:rPr>
    </w:lvl>
    <w:lvl w:ilvl="5" w:tplc="1ABABBB0">
      <w:numFmt w:val="bullet"/>
      <w:lvlText w:val="•"/>
      <w:lvlJc w:val="left"/>
      <w:pPr>
        <w:ind w:left="4379" w:hanging="233"/>
      </w:pPr>
      <w:rPr>
        <w:rFonts w:hint="default"/>
      </w:rPr>
    </w:lvl>
    <w:lvl w:ilvl="6" w:tplc="E5348A0A">
      <w:numFmt w:val="bullet"/>
      <w:lvlText w:val="•"/>
      <w:lvlJc w:val="left"/>
      <w:pPr>
        <w:ind w:left="5384" w:hanging="233"/>
      </w:pPr>
      <w:rPr>
        <w:rFonts w:hint="default"/>
      </w:rPr>
    </w:lvl>
    <w:lvl w:ilvl="7" w:tplc="19645E00">
      <w:numFmt w:val="bullet"/>
      <w:lvlText w:val="•"/>
      <w:lvlJc w:val="left"/>
      <w:pPr>
        <w:ind w:left="6389" w:hanging="233"/>
      </w:pPr>
      <w:rPr>
        <w:rFonts w:hint="default"/>
      </w:rPr>
    </w:lvl>
    <w:lvl w:ilvl="8" w:tplc="9C922D8C">
      <w:numFmt w:val="bullet"/>
      <w:lvlText w:val="•"/>
      <w:lvlJc w:val="left"/>
      <w:pPr>
        <w:ind w:left="7394" w:hanging="233"/>
      </w:pPr>
      <w:rPr>
        <w:rFonts w:hint="default"/>
      </w:rPr>
    </w:lvl>
  </w:abstractNum>
  <w:abstractNum w:abstractNumId="15" w15:restartNumberingAfterBreak="0">
    <w:nsid w:val="36023A4D"/>
    <w:multiLevelType w:val="hybridMultilevel"/>
    <w:tmpl w:val="06901964"/>
    <w:lvl w:ilvl="0" w:tplc="520AA218">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2F4D3C"/>
    <w:multiLevelType w:val="multilevel"/>
    <w:tmpl w:val="BB4E19B0"/>
    <w:lvl w:ilvl="0">
      <w:start w:val="1"/>
      <w:numFmt w:val="lowerLetter"/>
      <w:pStyle w:val="2Unterauzhlung"/>
      <w:lvlText w:val="%1)"/>
      <w:lvlJc w:val="left"/>
      <w:pPr>
        <w:ind w:left="7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C9593D"/>
    <w:multiLevelType w:val="hybridMultilevel"/>
    <w:tmpl w:val="74F8E604"/>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8" w15:restartNumberingAfterBreak="0">
    <w:nsid w:val="3B3C3C07"/>
    <w:multiLevelType w:val="hybridMultilevel"/>
    <w:tmpl w:val="1DA49642"/>
    <w:lvl w:ilvl="0" w:tplc="DC9C0202">
      <w:start w:val="2"/>
      <w:numFmt w:val="upperLetter"/>
      <w:lvlText w:val="%1."/>
      <w:lvlJc w:val="left"/>
      <w:pPr>
        <w:ind w:left="170" w:hanging="17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9" w15:restartNumberingAfterBreak="0">
    <w:nsid w:val="3B7F3958"/>
    <w:multiLevelType w:val="hybridMultilevel"/>
    <w:tmpl w:val="13EA5DBA"/>
    <w:lvl w:ilvl="0" w:tplc="2DAEF07C">
      <w:start w:val="1"/>
      <w:numFmt w:val="lowerLetter"/>
      <w:lvlText w:val="%1)"/>
      <w:lvlJc w:val="left"/>
      <w:pPr>
        <w:ind w:left="360" w:hanging="360"/>
      </w:pPr>
      <w:rPr>
        <w:rFonts w:hint="default"/>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D2339DC"/>
    <w:multiLevelType w:val="hybridMultilevel"/>
    <w:tmpl w:val="B93A75FC"/>
    <w:lvl w:ilvl="0" w:tplc="9E268922">
      <w:start w:val="1"/>
      <w:numFmt w:val="decimal"/>
      <w:pStyle w:val="2Aufzhlung"/>
      <w:lvlText w:val="%1)"/>
      <w:lvlJc w:val="left"/>
      <w:pPr>
        <w:ind w:left="360" w:hanging="360"/>
      </w:pPr>
    </w:lvl>
    <w:lvl w:ilvl="1" w:tplc="56A67762">
      <w:start w:val="1"/>
      <w:numFmt w:val="lowerLetter"/>
      <w:lvlText w:val="%2)"/>
      <w:lvlJc w:val="left"/>
      <w:pPr>
        <w:ind w:left="1080" w:hanging="360"/>
      </w:pPr>
      <w:rPr>
        <w:rFonts w:ascii="Segoe UI" w:hAnsi="Segoe UI" w:cs="Segoe UI" w:hint="default"/>
        <w:sz w:val="22"/>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0652E91"/>
    <w:multiLevelType w:val="multilevel"/>
    <w:tmpl w:val="9E5475AE"/>
    <w:styleLink w:val="AktuelleListe3"/>
    <w:lvl w:ilvl="0">
      <w:start w:val="1"/>
      <w:numFmt w:val="lowerLetter"/>
      <w:lvlText w:val="%1)"/>
      <w:lvlJc w:val="left"/>
      <w:pPr>
        <w:ind w:left="624" w:hanging="2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4AA5FCC"/>
    <w:multiLevelType w:val="hybridMultilevel"/>
    <w:tmpl w:val="B4CEF4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BB4785B"/>
    <w:multiLevelType w:val="singleLevel"/>
    <w:tmpl w:val="645203B4"/>
    <w:lvl w:ilvl="0">
      <w:start w:val="1"/>
      <w:numFmt w:val="decimal"/>
      <w:lvlText w:val="§ %1"/>
      <w:lvlJc w:val="left"/>
      <w:pPr>
        <w:ind w:left="786" w:hanging="360"/>
      </w:pPr>
      <w:rPr>
        <w:b/>
        <w:bCs/>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4E846DA0"/>
    <w:multiLevelType w:val="multilevel"/>
    <w:tmpl w:val="F8C8DBCC"/>
    <w:styleLink w:val="AktuelleListe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79D6405"/>
    <w:multiLevelType w:val="hybridMultilevel"/>
    <w:tmpl w:val="A06025E0"/>
    <w:lvl w:ilvl="0" w:tplc="884A0EA4">
      <w:start w:val="1"/>
      <w:numFmt w:val="upperLetter"/>
      <w:pStyle w:val="Lead"/>
      <w:lvlText w:val="%1."/>
      <w:lvlJc w:val="left"/>
      <w:pPr>
        <w:ind w:left="360" w:hanging="360"/>
      </w:pPr>
      <w:rPr>
        <w:rFonts w:hint="default"/>
        <w:vertAlign w:val="baseline"/>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62F52463"/>
    <w:multiLevelType w:val="multilevel"/>
    <w:tmpl w:val="AE3E12FE"/>
    <w:styleLink w:val="AktuelleListe4"/>
    <w:lvl w:ilvl="0">
      <w:start w:val="1"/>
      <w:numFmt w:val="lowerLetter"/>
      <w:lvlText w:val="%1)"/>
      <w:lvlJc w:val="left"/>
      <w:pPr>
        <w:ind w:left="7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9273D6"/>
    <w:multiLevelType w:val="multilevel"/>
    <w:tmpl w:val="4D5AE98C"/>
    <w:lvl w:ilvl="0">
      <w:start w:val="1"/>
      <w:numFmt w:val="decimal"/>
      <w:pStyle w:val="FormatvorlageText1Links0cmErsteZeile0cm"/>
      <w:isLgl/>
      <w:lvlText w:val="Art. %1."/>
      <w:lvlJc w:val="left"/>
      <w:pPr>
        <w:tabs>
          <w:tab w:val="num" w:pos="1021"/>
        </w:tabs>
        <w:ind w:left="851" w:hanging="851"/>
      </w:pPr>
      <w:rPr>
        <w:rFonts w:ascii="Arial" w:hAnsi="Arial" w:cs="Arial" w:hint="default"/>
        <w:b w:val="0"/>
        <w:i w:val="0"/>
        <w:caps w:val="0"/>
        <w:strike/>
        <w:dstrike w:val="0"/>
        <w:vanish w:val="0"/>
        <w:color w:val="FF0000"/>
        <w:sz w:val="22"/>
        <w:vertAlign w:val="baseline"/>
      </w:rPr>
    </w:lvl>
    <w:lvl w:ilvl="1">
      <w:start w:val="1"/>
      <w:numFmt w:val="lowerLetter"/>
      <w:lvlRestart w:val="0"/>
      <w:lvlText w:val="§ %1%2."/>
      <w:lvlJc w:val="left"/>
      <w:pPr>
        <w:tabs>
          <w:tab w:val="num" w:pos="1134"/>
        </w:tabs>
        <w:ind w:left="1134" w:hanging="1134"/>
      </w:pPr>
      <w:rPr>
        <w:rFonts w:ascii="Tahoma" w:hAnsi="Tahoma" w:hint="default"/>
        <w:b w:val="0"/>
        <w:i w:val="0"/>
        <w:sz w:val="22"/>
      </w:rPr>
    </w:lvl>
    <w:lvl w:ilvl="2">
      <w:start w:val="1"/>
      <w:numFmt w:val="decimal"/>
      <w:lvlText w:val="%3"/>
      <w:lvlJc w:val="left"/>
      <w:pPr>
        <w:tabs>
          <w:tab w:val="num" w:pos="113"/>
        </w:tabs>
        <w:ind w:left="0" w:firstLine="0"/>
      </w:pPr>
      <w:rPr>
        <w:rFonts w:ascii="Arial" w:hAnsi="Arial" w:cs="Arial" w:hint="default"/>
        <w:b w:val="0"/>
        <w:i w:val="0"/>
        <w:sz w:val="22"/>
        <w:vertAlign w:val="superscript"/>
      </w:rPr>
    </w:lvl>
    <w:lvl w:ilvl="3">
      <w:start w:val="1"/>
      <w:numFmt w:val="decimal"/>
      <w:lvlText w:val="%4"/>
      <w:lvlJc w:val="left"/>
      <w:pPr>
        <w:tabs>
          <w:tab w:val="num" w:pos="0"/>
        </w:tabs>
        <w:ind w:left="0" w:firstLine="0"/>
      </w:pPr>
      <w:rPr>
        <w:rFonts w:hint="default"/>
        <w:b w:val="0"/>
        <w:i w:val="0"/>
        <w:sz w:val="22"/>
        <w:vertAlign w:val="superscript"/>
      </w:rPr>
    </w:lvl>
    <w:lvl w:ilvl="4">
      <w:start w:val="1"/>
      <w:numFmt w:val="lowerLetter"/>
      <w:pStyle w:val="Text1"/>
      <w:lvlText w:val="%5."/>
      <w:lvlJc w:val="left"/>
      <w:pPr>
        <w:tabs>
          <w:tab w:val="num" w:pos="567"/>
        </w:tabs>
        <w:ind w:left="567" w:hanging="567"/>
      </w:pPr>
      <w:rPr>
        <w:rFonts w:ascii="Arial" w:eastAsia="MS Mincho" w:hAnsi="Arial" w:cs="Arial"/>
        <w:b w:val="0"/>
        <w:i w:val="0"/>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420126"/>
    <w:multiLevelType w:val="hybridMultilevel"/>
    <w:tmpl w:val="5E3A68D8"/>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74DB3526"/>
    <w:multiLevelType w:val="hybridMultilevel"/>
    <w:tmpl w:val="E24ADF20"/>
    <w:lvl w:ilvl="0" w:tplc="08070017">
      <w:start w:val="1"/>
      <w:numFmt w:val="lowerLetter"/>
      <w:lvlText w:val="%1)"/>
      <w:lvlJc w:val="left"/>
      <w:pPr>
        <w:ind w:left="372" w:hanging="372"/>
      </w:pPr>
      <w:rPr>
        <w:rFonts w:hint="default"/>
        <w:color w:val="262626"/>
        <w:spacing w:val="-1"/>
        <w:w w:val="108"/>
        <w:sz w:val="20"/>
        <w:szCs w:val="20"/>
      </w:rPr>
    </w:lvl>
    <w:lvl w:ilvl="1" w:tplc="65C22212">
      <w:start w:val="1"/>
      <w:numFmt w:val="bullet"/>
      <w:lvlText w:val=""/>
      <w:lvlJc w:val="left"/>
      <w:pPr>
        <w:ind w:left="730" w:hanging="361"/>
      </w:pPr>
      <w:rPr>
        <w:rFonts w:ascii="Symbol" w:hAnsi="Symbol" w:hint="default"/>
        <w:color w:val="262626"/>
        <w:w w:val="108"/>
        <w:sz w:val="20"/>
        <w:szCs w:val="20"/>
      </w:rPr>
    </w:lvl>
    <w:lvl w:ilvl="2" w:tplc="00B098DE">
      <w:numFmt w:val="bullet"/>
      <w:lvlText w:val="•"/>
      <w:lvlJc w:val="left"/>
      <w:pPr>
        <w:ind w:left="1427" w:hanging="361"/>
      </w:pPr>
      <w:rPr>
        <w:rFonts w:hint="default"/>
      </w:rPr>
    </w:lvl>
    <w:lvl w:ilvl="3" w:tplc="0CA0BE86">
      <w:numFmt w:val="bullet"/>
      <w:lvlText w:val="•"/>
      <w:lvlJc w:val="left"/>
      <w:pPr>
        <w:ind w:left="2114" w:hanging="361"/>
      </w:pPr>
      <w:rPr>
        <w:rFonts w:hint="default"/>
      </w:rPr>
    </w:lvl>
    <w:lvl w:ilvl="4" w:tplc="D23A9A1E">
      <w:numFmt w:val="bullet"/>
      <w:lvlText w:val="•"/>
      <w:lvlJc w:val="left"/>
      <w:pPr>
        <w:ind w:left="2802" w:hanging="361"/>
      </w:pPr>
      <w:rPr>
        <w:rFonts w:hint="default"/>
      </w:rPr>
    </w:lvl>
    <w:lvl w:ilvl="5" w:tplc="F29CCCDC">
      <w:numFmt w:val="bullet"/>
      <w:lvlText w:val="•"/>
      <w:lvlJc w:val="left"/>
      <w:pPr>
        <w:ind w:left="3489" w:hanging="361"/>
      </w:pPr>
      <w:rPr>
        <w:rFonts w:hint="default"/>
      </w:rPr>
    </w:lvl>
    <w:lvl w:ilvl="6" w:tplc="A7806924">
      <w:numFmt w:val="bullet"/>
      <w:lvlText w:val="•"/>
      <w:lvlJc w:val="left"/>
      <w:pPr>
        <w:ind w:left="4177" w:hanging="361"/>
      </w:pPr>
      <w:rPr>
        <w:rFonts w:hint="default"/>
      </w:rPr>
    </w:lvl>
    <w:lvl w:ilvl="7" w:tplc="11DA493C">
      <w:numFmt w:val="bullet"/>
      <w:lvlText w:val="•"/>
      <w:lvlJc w:val="left"/>
      <w:pPr>
        <w:ind w:left="4864" w:hanging="361"/>
      </w:pPr>
      <w:rPr>
        <w:rFonts w:hint="default"/>
      </w:rPr>
    </w:lvl>
    <w:lvl w:ilvl="8" w:tplc="DDDE2374">
      <w:numFmt w:val="bullet"/>
      <w:lvlText w:val="•"/>
      <w:lvlJc w:val="left"/>
      <w:pPr>
        <w:ind w:left="5552" w:hanging="361"/>
      </w:pPr>
      <w:rPr>
        <w:rFonts w:hint="default"/>
      </w:rPr>
    </w:lvl>
  </w:abstractNum>
  <w:abstractNum w:abstractNumId="30" w15:restartNumberingAfterBreak="0">
    <w:nsid w:val="7AEC79AE"/>
    <w:multiLevelType w:val="hybridMultilevel"/>
    <w:tmpl w:val="FB78CA5A"/>
    <w:lvl w:ilvl="0" w:tplc="DC9C0202">
      <w:start w:val="2"/>
      <w:numFmt w:val="upperLetter"/>
      <w:lvlText w:val="%1."/>
      <w:lvlJc w:val="left"/>
      <w:pPr>
        <w:ind w:left="170" w:hanging="170"/>
      </w:pPr>
      <w:rPr>
        <w:rFonts w:hint="default"/>
      </w:rPr>
    </w:lvl>
    <w:lvl w:ilvl="1" w:tplc="04070019" w:tentative="1">
      <w:start w:val="1"/>
      <w:numFmt w:val="lowerLetter"/>
      <w:lvlText w:val="%2."/>
      <w:lvlJc w:val="left"/>
      <w:pPr>
        <w:ind w:left="900" w:hanging="360"/>
      </w:pPr>
    </w:lvl>
    <w:lvl w:ilvl="2" w:tplc="0407001B" w:tentative="1">
      <w:start w:val="1"/>
      <w:numFmt w:val="lowerRoman"/>
      <w:lvlText w:val="%3."/>
      <w:lvlJc w:val="right"/>
      <w:pPr>
        <w:ind w:left="1620" w:hanging="180"/>
      </w:pPr>
    </w:lvl>
    <w:lvl w:ilvl="3" w:tplc="0407000F" w:tentative="1">
      <w:start w:val="1"/>
      <w:numFmt w:val="decimal"/>
      <w:lvlText w:val="%4."/>
      <w:lvlJc w:val="left"/>
      <w:pPr>
        <w:ind w:left="2340" w:hanging="360"/>
      </w:pPr>
    </w:lvl>
    <w:lvl w:ilvl="4" w:tplc="04070019" w:tentative="1">
      <w:start w:val="1"/>
      <w:numFmt w:val="lowerLetter"/>
      <w:lvlText w:val="%5."/>
      <w:lvlJc w:val="left"/>
      <w:pPr>
        <w:ind w:left="3060" w:hanging="360"/>
      </w:pPr>
    </w:lvl>
    <w:lvl w:ilvl="5" w:tplc="0407001B" w:tentative="1">
      <w:start w:val="1"/>
      <w:numFmt w:val="lowerRoman"/>
      <w:lvlText w:val="%6."/>
      <w:lvlJc w:val="right"/>
      <w:pPr>
        <w:ind w:left="3780" w:hanging="180"/>
      </w:pPr>
    </w:lvl>
    <w:lvl w:ilvl="6" w:tplc="0407000F" w:tentative="1">
      <w:start w:val="1"/>
      <w:numFmt w:val="decimal"/>
      <w:lvlText w:val="%7."/>
      <w:lvlJc w:val="left"/>
      <w:pPr>
        <w:ind w:left="4500" w:hanging="360"/>
      </w:pPr>
    </w:lvl>
    <w:lvl w:ilvl="7" w:tplc="04070019" w:tentative="1">
      <w:start w:val="1"/>
      <w:numFmt w:val="lowerLetter"/>
      <w:lvlText w:val="%8."/>
      <w:lvlJc w:val="left"/>
      <w:pPr>
        <w:ind w:left="5220" w:hanging="360"/>
      </w:pPr>
    </w:lvl>
    <w:lvl w:ilvl="8" w:tplc="0407001B" w:tentative="1">
      <w:start w:val="1"/>
      <w:numFmt w:val="lowerRoman"/>
      <w:lvlText w:val="%9."/>
      <w:lvlJc w:val="right"/>
      <w:pPr>
        <w:ind w:left="5940" w:hanging="180"/>
      </w:pPr>
    </w:lvl>
  </w:abstractNum>
  <w:abstractNum w:abstractNumId="31" w15:restartNumberingAfterBreak="0">
    <w:nsid w:val="7FA661BC"/>
    <w:multiLevelType w:val="hybridMultilevel"/>
    <w:tmpl w:val="C082CA98"/>
    <w:lvl w:ilvl="0" w:tplc="AC6E9050">
      <w:start w:val="1"/>
      <w:numFmt w:val="decimal"/>
      <w:pStyle w:val="1Artikel"/>
      <w:lvlText w:val="Art. %1"/>
      <w:lvlJc w:val="left"/>
      <w:pPr>
        <w:ind w:left="360" w:hanging="360"/>
      </w:pPr>
      <w:rPr>
        <w:rFonts w:ascii="Arial" w:hAnsi="Arial" w:cs="Arial" w:hint="default"/>
        <w:b w:val="0"/>
        <w:bCs w:val="0"/>
        <w:strike w:val="0"/>
        <w:sz w:val="24"/>
        <w:szCs w:val="24"/>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FEC4A7F"/>
    <w:multiLevelType w:val="hybridMultilevel"/>
    <w:tmpl w:val="5E3A68D8"/>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7"/>
  </w:num>
  <w:num w:numId="2">
    <w:abstractNumId w:val="31"/>
  </w:num>
  <w:num w:numId="3">
    <w:abstractNumId w:val="20"/>
  </w:num>
  <w:num w:numId="4">
    <w:abstractNumId w:val="15"/>
  </w:num>
  <w:num w:numId="5">
    <w:abstractNumId w:val="30"/>
  </w:num>
  <w:num w:numId="6">
    <w:abstractNumId w:val="12"/>
  </w:num>
  <w:num w:numId="7">
    <w:abstractNumId w:val="8"/>
  </w:num>
  <w:num w:numId="8">
    <w:abstractNumId w:val="3"/>
  </w:num>
  <w:num w:numId="9">
    <w:abstractNumId w:val="24"/>
  </w:num>
  <w:num w:numId="10">
    <w:abstractNumId w:val="11"/>
  </w:num>
  <w:num w:numId="11">
    <w:abstractNumId w:val="5"/>
  </w:num>
  <w:num w:numId="12">
    <w:abstractNumId w:val="16"/>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20"/>
    <w:lvlOverride w:ilvl="0">
      <w:startOverride w:val="1"/>
    </w:lvlOverride>
  </w:num>
  <w:num w:numId="22">
    <w:abstractNumId w:val="20"/>
    <w:lvlOverride w:ilvl="0">
      <w:startOverride w:val="1"/>
    </w:lvlOverride>
  </w:num>
  <w:num w:numId="23">
    <w:abstractNumId w:val="20"/>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15"/>
    <w:lvlOverride w:ilvl="0">
      <w:startOverride w:val="1"/>
    </w:lvlOverride>
  </w:num>
  <w:num w:numId="34">
    <w:abstractNumId w:val="2"/>
  </w:num>
  <w:num w:numId="35">
    <w:abstractNumId w:val="25"/>
  </w:num>
  <w:num w:numId="36">
    <w:abstractNumId w:val="18"/>
  </w:num>
  <w:num w:numId="37">
    <w:abstractNumId w:val="10"/>
  </w:num>
  <w:num w:numId="38">
    <w:abstractNumId w:val="22"/>
  </w:num>
  <w:num w:numId="39">
    <w:abstractNumId w:val="31"/>
    <w:lvlOverride w:ilvl="0">
      <w:startOverride w:val="1"/>
    </w:lvlOverride>
  </w:num>
  <w:num w:numId="40">
    <w:abstractNumId w:val="7"/>
  </w:num>
  <w:num w:numId="41">
    <w:abstractNumId w:val="14"/>
  </w:num>
  <w:num w:numId="42">
    <w:abstractNumId w:val="19"/>
  </w:num>
  <w:num w:numId="43">
    <w:abstractNumId w:val="6"/>
  </w:num>
  <w:num w:numId="44">
    <w:abstractNumId w:val="23"/>
  </w:num>
  <w:num w:numId="45">
    <w:abstractNumId w:val="28"/>
  </w:num>
  <w:num w:numId="46">
    <w:abstractNumId w:val="29"/>
  </w:num>
  <w:num w:numId="47">
    <w:abstractNumId w:val="13"/>
  </w:num>
  <w:num w:numId="48">
    <w:abstractNumId w:val="23"/>
    <w:lvlOverride w:ilvl="0">
      <w:startOverride w:val="1"/>
    </w:lvlOverride>
  </w:num>
  <w:num w:numId="49">
    <w:abstractNumId w:val="3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4F"/>
    <w:rsid w:val="000011F2"/>
    <w:rsid w:val="0000725A"/>
    <w:rsid w:val="000A1226"/>
    <w:rsid w:val="000C27BC"/>
    <w:rsid w:val="000D3AC7"/>
    <w:rsid w:val="000F0249"/>
    <w:rsid w:val="00144071"/>
    <w:rsid w:val="00167B32"/>
    <w:rsid w:val="001713AA"/>
    <w:rsid w:val="00172A41"/>
    <w:rsid w:val="001B3488"/>
    <w:rsid w:val="001D71BC"/>
    <w:rsid w:val="00222BF1"/>
    <w:rsid w:val="00234831"/>
    <w:rsid w:val="00245DF0"/>
    <w:rsid w:val="00282423"/>
    <w:rsid w:val="002B1E90"/>
    <w:rsid w:val="002E64AB"/>
    <w:rsid w:val="002F671C"/>
    <w:rsid w:val="003C7E8D"/>
    <w:rsid w:val="00426FD1"/>
    <w:rsid w:val="00462B2C"/>
    <w:rsid w:val="004A065F"/>
    <w:rsid w:val="004D25BF"/>
    <w:rsid w:val="004F525B"/>
    <w:rsid w:val="0050639D"/>
    <w:rsid w:val="0051507C"/>
    <w:rsid w:val="00555984"/>
    <w:rsid w:val="00560F96"/>
    <w:rsid w:val="0061728D"/>
    <w:rsid w:val="00631C5C"/>
    <w:rsid w:val="0064198D"/>
    <w:rsid w:val="0064432B"/>
    <w:rsid w:val="00660609"/>
    <w:rsid w:val="006D0136"/>
    <w:rsid w:val="006F0D7B"/>
    <w:rsid w:val="00706423"/>
    <w:rsid w:val="007621EC"/>
    <w:rsid w:val="00792C36"/>
    <w:rsid w:val="007F397E"/>
    <w:rsid w:val="00816ABB"/>
    <w:rsid w:val="008416F1"/>
    <w:rsid w:val="00897185"/>
    <w:rsid w:val="008A7615"/>
    <w:rsid w:val="008B6339"/>
    <w:rsid w:val="008F10E2"/>
    <w:rsid w:val="0090551B"/>
    <w:rsid w:val="00986B3C"/>
    <w:rsid w:val="009A1ABD"/>
    <w:rsid w:val="009D7A63"/>
    <w:rsid w:val="00A74C5D"/>
    <w:rsid w:val="00B67790"/>
    <w:rsid w:val="00BD2FD0"/>
    <w:rsid w:val="00C10BEE"/>
    <w:rsid w:val="00C334AE"/>
    <w:rsid w:val="00C445AD"/>
    <w:rsid w:val="00CE3CEC"/>
    <w:rsid w:val="00D01A0E"/>
    <w:rsid w:val="00D162E2"/>
    <w:rsid w:val="00D56A4F"/>
    <w:rsid w:val="00D87BB2"/>
    <w:rsid w:val="00DB7F8D"/>
    <w:rsid w:val="00DD1B26"/>
    <w:rsid w:val="00E24A8B"/>
    <w:rsid w:val="00E266BC"/>
    <w:rsid w:val="00E335B0"/>
    <w:rsid w:val="00E47C57"/>
    <w:rsid w:val="00EA2E0A"/>
    <w:rsid w:val="00ED08E4"/>
    <w:rsid w:val="00ED2F99"/>
    <w:rsid w:val="00EF681B"/>
    <w:rsid w:val="00F27B84"/>
    <w:rsid w:val="00F537A8"/>
    <w:rsid w:val="00F55B1F"/>
    <w:rsid w:val="00F60B02"/>
    <w:rsid w:val="00FE59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8922"/>
  <w15:chartTrackingRefBased/>
  <w15:docId w15:val="{9BADAB68-610A-49A6-8CB0-868ACC19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198D"/>
  </w:style>
  <w:style w:type="paragraph" w:styleId="berschrift1">
    <w:name w:val="heading 1"/>
    <w:aliases w:val="1_Überschrift 1"/>
    <w:basedOn w:val="Standard"/>
    <w:next w:val="Standard"/>
    <w:link w:val="berschrift1Zchn"/>
    <w:uiPriority w:val="9"/>
    <w:qFormat/>
    <w:rsid w:val="00282423"/>
    <w:pPr>
      <w:spacing w:after="240"/>
      <w:outlineLvl w:val="0"/>
    </w:pPr>
    <w:rPr>
      <w:rFonts w:ascii="Arial" w:hAnsi="Arial" w:cs="Arial"/>
      <w:b/>
      <w:bCs/>
      <w:sz w:val="32"/>
      <w:szCs w:val="32"/>
    </w:rPr>
  </w:style>
  <w:style w:type="paragraph" w:styleId="berschrift2">
    <w:name w:val="heading 2"/>
    <w:aliases w:val="1_Überschrift 2"/>
    <w:basedOn w:val="Listenabsatz"/>
    <w:next w:val="Standard"/>
    <w:link w:val="berschrift2Zchn"/>
    <w:uiPriority w:val="9"/>
    <w:unhideWhenUsed/>
    <w:qFormat/>
    <w:rsid w:val="00816ABB"/>
    <w:pPr>
      <w:numPr>
        <w:numId w:val="4"/>
      </w:numPr>
      <w:ind w:left="567" w:hanging="567"/>
      <w:outlineLvl w:val="1"/>
    </w:pPr>
    <w:rPr>
      <w:rFonts w:ascii="Arial" w:hAnsi="Arial" w:cs="Arial"/>
      <w:sz w:val="28"/>
      <w:szCs w:val="28"/>
    </w:rPr>
  </w:style>
  <w:style w:type="paragraph" w:styleId="berschrift3">
    <w:name w:val="heading 3"/>
    <w:aliases w:val="1_Titel Artikel"/>
    <w:basedOn w:val="Standard"/>
    <w:next w:val="Standard"/>
    <w:link w:val="berschrift3Zchn"/>
    <w:uiPriority w:val="9"/>
    <w:unhideWhenUsed/>
    <w:qFormat/>
    <w:rsid w:val="00D87BB2"/>
    <w:pPr>
      <w:spacing w:after="60"/>
      <w:outlineLvl w:val="2"/>
    </w:pPr>
    <w:rPr>
      <w:rFonts w:ascii="Arial" w:hAnsi="Arial" w:cs="Arial"/>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D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Standard"/>
    <w:semiHidden/>
    <w:rsid w:val="006D0136"/>
    <w:pPr>
      <w:numPr>
        <w:ilvl w:val="4"/>
        <w:numId w:val="1"/>
      </w:numPr>
      <w:tabs>
        <w:tab w:val="left" w:pos="851"/>
      </w:tabs>
      <w:jc w:val="both"/>
    </w:pPr>
    <w:rPr>
      <w:rFonts w:ascii="Tahoma" w:eastAsia="Times New Roman" w:hAnsi="Tahoma" w:cs="Times New Roman"/>
      <w:sz w:val="22"/>
      <w:szCs w:val="20"/>
      <w:lang w:eastAsia="de-DE"/>
    </w:rPr>
  </w:style>
  <w:style w:type="paragraph" w:customStyle="1" w:styleId="FormatvorlageText1Links0cmErsteZeile0cm">
    <w:name w:val="Formatvorlage Text1 + Links:  0 cm Erste Zeile:  0 cm"/>
    <w:basedOn w:val="Text1"/>
    <w:rsid w:val="006D0136"/>
    <w:pPr>
      <w:numPr>
        <w:ilvl w:val="0"/>
      </w:numPr>
      <w:tabs>
        <w:tab w:val="left" w:pos="567"/>
      </w:tabs>
      <w:spacing w:after="40"/>
    </w:pPr>
  </w:style>
  <w:style w:type="paragraph" w:customStyle="1" w:styleId="Formatvorlage1">
    <w:name w:val="Formatvorlage 1"/>
    <w:basedOn w:val="Standard"/>
    <w:rsid w:val="006D0136"/>
    <w:pPr>
      <w:tabs>
        <w:tab w:val="left" w:pos="992"/>
      </w:tabs>
      <w:spacing w:before="80" w:after="80"/>
      <w:ind w:left="567"/>
      <w:jc w:val="both"/>
    </w:pPr>
    <w:rPr>
      <w:rFonts w:ascii="Arial" w:eastAsia="Times New Roman" w:hAnsi="Arial" w:cs="Times New Roman"/>
      <w:sz w:val="21"/>
      <w:szCs w:val="22"/>
      <w:lang w:eastAsia="de-CH"/>
    </w:rPr>
  </w:style>
  <w:style w:type="character" w:customStyle="1" w:styleId="Formatvorlage1blau">
    <w:name w:val="Formatvorlage 1 blau"/>
    <w:rsid w:val="006D0136"/>
    <w:rPr>
      <w:rFonts w:ascii="Arial" w:hAnsi="Arial"/>
      <w:color w:val="3366FF"/>
    </w:rPr>
  </w:style>
  <w:style w:type="paragraph" w:styleId="Listenabsatz">
    <w:name w:val="List Paragraph"/>
    <w:basedOn w:val="Standard"/>
    <w:uiPriority w:val="34"/>
    <w:qFormat/>
    <w:rsid w:val="006D0136"/>
    <w:pPr>
      <w:ind w:left="720"/>
      <w:contextualSpacing/>
    </w:pPr>
  </w:style>
  <w:style w:type="paragraph" w:styleId="Kopfzeile">
    <w:name w:val="header"/>
    <w:basedOn w:val="Standard"/>
    <w:link w:val="KopfzeileZchn"/>
    <w:uiPriority w:val="99"/>
    <w:unhideWhenUsed/>
    <w:rsid w:val="004F525B"/>
    <w:pPr>
      <w:tabs>
        <w:tab w:val="center" w:pos="4536"/>
        <w:tab w:val="right" w:pos="9072"/>
      </w:tabs>
    </w:pPr>
  </w:style>
  <w:style w:type="character" w:customStyle="1" w:styleId="KopfzeileZchn">
    <w:name w:val="Kopfzeile Zchn"/>
    <w:basedOn w:val="Absatz-Standardschriftart"/>
    <w:link w:val="Kopfzeile"/>
    <w:uiPriority w:val="99"/>
    <w:rsid w:val="004F525B"/>
  </w:style>
  <w:style w:type="paragraph" w:styleId="Fuzeile">
    <w:name w:val="footer"/>
    <w:basedOn w:val="Standard"/>
    <w:link w:val="FuzeileZchn"/>
    <w:uiPriority w:val="99"/>
    <w:unhideWhenUsed/>
    <w:rsid w:val="004F525B"/>
    <w:pPr>
      <w:tabs>
        <w:tab w:val="center" w:pos="4536"/>
        <w:tab w:val="right" w:pos="9072"/>
      </w:tabs>
    </w:pPr>
  </w:style>
  <w:style w:type="character" w:customStyle="1" w:styleId="FuzeileZchn">
    <w:name w:val="Fußzeile Zchn"/>
    <w:basedOn w:val="Absatz-Standardschriftart"/>
    <w:link w:val="Fuzeile"/>
    <w:uiPriority w:val="99"/>
    <w:rsid w:val="004F525B"/>
  </w:style>
  <w:style w:type="character" w:styleId="Seitenzahl">
    <w:name w:val="page number"/>
    <w:basedOn w:val="Absatz-Standardschriftart"/>
    <w:uiPriority w:val="99"/>
    <w:semiHidden/>
    <w:unhideWhenUsed/>
    <w:rsid w:val="004F525B"/>
  </w:style>
  <w:style w:type="paragraph" w:styleId="Titel">
    <w:name w:val="Title"/>
    <w:basedOn w:val="Standard"/>
    <w:next w:val="Standard"/>
    <w:link w:val="TitelZchn"/>
    <w:uiPriority w:val="10"/>
    <w:qFormat/>
    <w:rsid w:val="007621E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21EC"/>
    <w:rPr>
      <w:rFonts w:asciiTheme="majorHAnsi" w:eastAsiaTheme="majorEastAsia" w:hAnsiTheme="majorHAnsi" w:cstheme="majorBidi"/>
      <w:spacing w:val="-10"/>
      <w:kern w:val="28"/>
      <w:sz w:val="56"/>
      <w:szCs w:val="56"/>
    </w:rPr>
  </w:style>
  <w:style w:type="numbering" w:customStyle="1" w:styleId="AktuelleListe1">
    <w:name w:val="Aktuelle Liste1"/>
    <w:uiPriority w:val="99"/>
    <w:rsid w:val="000F0249"/>
    <w:pPr>
      <w:numPr>
        <w:numId w:val="6"/>
      </w:numPr>
    </w:pPr>
  </w:style>
  <w:style w:type="paragraph" w:customStyle="1" w:styleId="1Artikel">
    <w:name w:val="1_Artikel"/>
    <w:basedOn w:val="FormatvorlageText1Links0cmErsteZeile0cm"/>
    <w:qFormat/>
    <w:rsid w:val="00282423"/>
    <w:pPr>
      <w:numPr>
        <w:numId w:val="2"/>
      </w:numPr>
      <w:tabs>
        <w:tab w:val="clear" w:pos="567"/>
        <w:tab w:val="clear" w:pos="851"/>
      </w:tabs>
      <w:spacing w:after="0"/>
      <w:jc w:val="left"/>
    </w:pPr>
    <w:rPr>
      <w:rFonts w:ascii="Arial" w:hAnsi="Arial" w:cs="Segoe UI"/>
      <w:szCs w:val="22"/>
    </w:rPr>
  </w:style>
  <w:style w:type="paragraph" w:customStyle="1" w:styleId="2Aufzhlung">
    <w:name w:val="2_Aufzählung"/>
    <w:basedOn w:val="Formatvorlage1"/>
    <w:qFormat/>
    <w:rsid w:val="00144071"/>
    <w:pPr>
      <w:numPr>
        <w:numId w:val="3"/>
      </w:numPr>
      <w:spacing w:before="0" w:after="60"/>
      <w:jc w:val="left"/>
    </w:pPr>
    <w:rPr>
      <w:rFonts w:cs="Arial"/>
      <w:sz w:val="22"/>
      <w:lang w:val="en-US"/>
    </w:rPr>
  </w:style>
  <w:style w:type="paragraph" w:customStyle="1" w:styleId="2Unterauzhlung">
    <w:name w:val="2_Unterauzählung"/>
    <w:basedOn w:val="Formatvorlage1"/>
    <w:autoRedefine/>
    <w:qFormat/>
    <w:rsid w:val="0064432B"/>
    <w:pPr>
      <w:numPr>
        <w:numId w:val="12"/>
      </w:numPr>
      <w:spacing w:before="0" w:after="60"/>
      <w:jc w:val="left"/>
    </w:pPr>
  </w:style>
  <w:style w:type="numbering" w:customStyle="1" w:styleId="AktuelleListe4">
    <w:name w:val="Aktuelle Liste4"/>
    <w:uiPriority w:val="99"/>
    <w:rsid w:val="00462B2C"/>
    <w:pPr>
      <w:numPr>
        <w:numId w:val="16"/>
      </w:numPr>
    </w:pPr>
  </w:style>
  <w:style w:type="numbering" w:customStyle="1" w:styleId="AktuelleListe2">
    <w:name w:val="Aktuelle Liste2"/>
    <w:uiPriority w:val="99"/>
    <w:rsid w:val="008F10E2"/>
    <w:pPr>
      <w:numPr>
        <w:numId w:val="9"/>
      </w:numPr>
    </w:pPr>
  </w:style>
  <w:style w:type="numbering" w:customStyle="1" w:styleId="AktuelleListe3">
    <w:name w:val="Aktuelle Liste3"/>
    <w:uiPriority w:val="99"/>
    <w:rsid w:val="00462B2C"/>
    <w:pPr>
      <w:numPr>
        <w:numId w:val="13"/>
      </w:numPr>
    </w:pPr>
  </w:style>
  <w:style w:type="character" w:customStyle="1" w:styleId="berschrift1Zchn">
    <w:name w:val="Überschrift 1 Zchn"/>
    <w:aliases w:val="1_Überschrift 1 Zchn"/>
    <w:basedOn w:val="Absatz-Standardschriftart"/>
    <w:link w:val="berschrift1"/>
    <w:uiPriority w:val="9"/>
    <w:rsid w:val="00282423"/>
    <w:rPr>
      <w:rFonts w:ascii="Arial" w:hAnsi="Arial" w:cs="Arial"/>
      <w:b/>
      <w:bCs/>
      <w:sz w:val="32"/>
      <w:szCs w:val="32"/>
    </w:rPr>
  </w:style>
  <w:style w:type="paragraph" w:styleId="Inhaltsverzeichnisberschrift">
    <w:name w:val="TOC Heading"/>
    <w:basedOn w:val="berschrift1"/>
    <w:next w:val="Standard"/>
    <w:uiPriority w:val="39"/>
    <w:unhideWhenUsed/>
    <w:qFormat/>
    <w:rsid w:val="00816ABB"/>
    <w:pPr>
      <w:spacing w:before="480" w:line="276" w:lineRule="auto"/>
      <w:outlineLvl w:val="9"/>
    </w:pPr>
    <w:rPr>
      <w:b w:val="0"/>
      <w:bCs w:val="0"/>
      <w:sz w:val="28"/>
      <w:szCs w:val="28"/>
      <w:lang w:eastAsia="de-DE"/>
    </w:rPr>
  </w:style>
  <w:style w:type="paragraph" w:styleId="Verzeichnis1">
    <w:name w:val="toc 1"/>
    <w:basedOn w:val="Verzeichnis2"/>
    <w:next w:val="Standard"/>
    <w:autoRedefine/>
    <w:uiPriority w:val="39"/>
    <w:unhideWhenUsed/>
    <w:rsid w:val="007621EC"/>
    <w:pPr>
      <w:spacing w:before="240" w:after="120"/>
    </w:pPr>
    <w:rPr>
      <w:b/>
      <w:bCs/>
      <w:sz w:val="28"/>
    </w:rPr>
  </w:style>
  <w:style w:type="paragraph" w:styleId="Verzeichnis2">
    <w:name w:val="toc 2"/>
    <w:basedOn w:val="Standard"/>
    <w:next w:val="Standard"/>
    <w:autoRedefine/>
    <w:uiPriority w:val="39"/>
    <w:unhideWhenUsed/>
    <w:rsid w:val="00167B32"/>
    <w:pPr>
      <w:spacing w:before="120"/>
    </w:pPr>
    <w:rPr>
      <w:rFonts w:ascii="Arial" w:hAnsi="Arial" w:cstheme="minorHAnsi"/>
      <w:iCs/>
      <w:szCs w:val="20"/>
    </w:rPr>
  </w:style>
  <w:style w:type="paragraph" w:styleId="Verzeichnis3">
    <w:name w:val="toc 3"/>
    <w:basedOn w:val="Standard"/>
    <w:next w:val="Standard"/>
    <w:autoRedefine/>
    <w:uiPriority w:val="39"/>
    <w:unhideWhenUsed/>
    <w:rsid w:val="006F0D7B"/>
    <w:pPr>
      <w:ind w:left="709"/>
    </w:pPr>
    <w:rPr>
      <w:rFonts w:ascii="Arial" w:hAnsi="Arial" w:cstheme="minorHAnsi"/>
      <w:sz w:val="20"/>
      <w:szCs w:val="20"/>
    </w:rPr>
  </w:style>
  <w:style w:type="paragraph" w:styleId="Verzeichnis4">
    <w:name w:val="toc 4"/>
    <w:basedOn w:val="Standard"/>
    <w:next w:val="Standard"/>
    <w:autoRedefine/>
    <w:uiPriority w:val="39"/>
    <w:unhideWhenUsed/>
    <w:rsid w:val="00816ABB"/>
    <w:pPr>
      <w:ind w:left="720"/>
    </w:pPr>
    <w:rPr>
      <w:rFonts w:cstheme="minorHAnsi"/>
      <w:sz w:val="20"/>
      <w:szCs w:val="20"/>
    </w:rPr>
  </w:style>
  <w:style w:type="paragraph" w:styleId="Verzeichnis5">
    <w:name w:val="toc 5"/>
    <w:basedOn w:val="Standard"/>
    <w:next w:val="Standard"/>
    <w:autoRedefine/>
    <w:uiPriority w:val="39"/>
    <w:unhideWhenUsed/>
    <w:rsid w:val="00816ABB"/>
    <w:pPr>
      <w:ind w:left="960"/>
    </w:pPr>
    <w:rPr>
      <w:rFonts w:cstheme="minorHAnsi"/>
      <w:sz w:val="20"/>
      <w:szCs w:val="20"/>
    </w:rPr>
  </w:style>
  <w:style w:type="paragraph" w:styleId="Verzeichnis6">
    <w:name w:val="toc 6"/>
    <w:basedOn w:val="Standard"/>
    <w:next w:val="Standard"/>
    <w:autoRedefine/>
    <w:uiPriority w:val="39"/>
    <w:unhideWhenUsed/>
    <w:rsid w:val="00816ABB"/>
    <w:pPr>
      <w:ind w:left="1200"/>
    </w:pPr>
    <w:rPr>
      <w:rFonts w:cstheme="minorHAnsi"/>
      <w:sz w:val="20"/>
      <w:szCs w:val="20"/>
    </w:rPr>
  </w:style>
  <w:style w:type="paragraph" w:styleId="Verzeichnis7">
    <w:name w:val="toc 7"/>
    <w:basedOn w:val="Standard"/>
    <w:next w:val="Standard"/>
    <w:autoRedefine/>
    <w:uiPriority w:val="39"/>
    <w:unhideWhenUsed/>
    <w:rsid w:val="00816ABB"/>
    <w:pPr>
      <w:ind w:left="1440"/>
    </w:pPr>
    <w:rPr>
      <w:rFonts w:cstheme="minorHAnsi"/>
      <w:sz w:val="20"/>
      <w:szCs w:val="20"/>
    </w:rPr>
  </w:style>
  <w:style w:type="paragraph" w:styleId="Verzeichnis8">
    <w:name w:val="toc 8"/>
    <w:basedOn w:val="Standard"/>
    <w:next w:val="Standard"/>
    <w:autoRedefine/>
    <w:uiPriority w:val="39"/>
    <w:unhideWhenUsed/>
    <w:rsid w:val="00816ABB"/>
    <w:pPr>
      <w:ind w:left="1680"/>
    </w:pPr>
    <w:rPr>
      <w:rFonts w:cstheme="minorHAnsi"/>
      <w:sz w:val="20"/>
      <w:szCs w:val="20"/>
    </w:rPr>
  </w:style>
  <w:style w:type="paragraph" w:styleId="Verzeichnis9">
    <w:name w:val="toc 9"/>
    <w:basedOn w:val="Standard"/>
    <w:next w:val="Standard"/>
    <w:autoRedefine/>
    <w:uiPriority w:val="39"/>
    <w:unhideWhenUsed/>
    <w:rsid w:val="00816ABB"/>
    <w:pPr>
      <w:ind w:left="1920"/>
    </w:pPr>
    <w:rPr>
      <w:rFonts w:cstheme="minorHAnsi"/>
      <w:sz w:val="20"/>
      <w:szCs w:val="20"/>
    </w:rPr>
  </w:style>
  <w:style w:type="character" w:styleId="Hyperlink">
    <w:name w:val="Hyperlink"/>
    <w:basedOn w:val="Absatz-Standardschriftart"/>
    <w:uiPriority w:val="99"/>
    <w:unhideWhenUsed/>
    <w:rsid w:val="00816ABB"/>
    <w:rPr>
      <w:color w:val="0563C1" w:themeColor="hyperlink"/>
      <w:u w:val="single"/>
    </w:rPr>
  </w:style>
  <w:style w:type="character" w:customStyle="1" w:styleId="berschrift2Zchn">
    <w:name w:val="Überschrift 2 Zchn"/>
    <w:aliases w:val="1_Überschrift 2 Zchn"/>
    <w:basedOn w:val="Absatz-Standardschriftart"/>
    <w:link w:val="berschrift2"/>
    <w:uiPriority w:val="9"/>
    <w:rsid w:val="00816ABB"/>
    <w:rPr>
      <w:rFonts w:ascii="Arial" w:hAnsi="Arial" w:cs="Arial"/>
      <w:sz w:val="28"/>
      <w:szCs w:val="28"/>
    </w:rPr>
  </w:style>
  <w:style w:type="character" w:customStyle="1" w:styleId="berschrift3Zchn">
    <w:name w:val="Überschrift 3 Zchn"/>
    <w:aliases w:val="1_Titel Artikel Zchn"/>
    <w:basedOn w:val="Absatz-Standardschriftart"/>
    <w:link w:val="berschrift3"/>
    <w:uiPriority w:val="9"/>
    <w:rsid w:val="00D87BB2"/>
    <w:rPr>
      <w:rFonts w:ascii="Arial" w:hAnsi="Arial" w:cs="Arial"/>
      <w:sz w:val="22"/>
      <w:lang w:val="en-US"/>
    </w:rPr>
  </w:style>
  <w:style w:type="paragraph" w:styleId="KeinLeerraum">
    <w:name w:val="No Spacing"/>
    <w:uiPriority w:val="1"/>
    <w:qFormat/>
    <w:rsid w:val="00222BF1"/>
    <w:rPr>
      <w:rFonts w:eastAsiaTheme="minorEastAsia"/>
      <w:sz w:val="22"/>
      <w:szCs w:val="22"/>
      <w:lang w:val="en-US" w:eastAsia="zh-CN"/>
    </w:rPr>
  </w:style>
  <w:style w:type="paragraph" w:customStyle="1" w:styleId="Gesetzestext">
    <w:name w:val="Gesetzestext"/>
    <w:basedOn w:val="Standard"/>
    <w:qFormat/>
    <w:rsid w:val="00E335B0"/>
    <w:pPr>
      <w:spacing w:before="60" w:line="280" w:lineRule="atLeast"/>
    </w:pPr>
    <w:rPr>
      <w:rFonts w:ascii="Arial Narrow" w:eastAsia="Calibri" w:hAnsi="Arial Narrow" w:cs="Times New Roman"/>
      <w:sz w:val="22"/>
      <w:szCs w:val="22"/>
    </w:rPr>
  </w:style>
  <w:style w:type="paragraph" w:customStyle="1" w:styleId="Lead">
    <w:name w:val="Lead"/>
    <w:basedOn w:val="Standard"/>
    <w:rsid w:val="00BD2FD0"/>
    <w:pPr>
      <w:numPr>
        <w:numId w:val="35"/>
      </w:numPr>
      <w:spacing w:before="60" w:line="280" w:lineRule="atLeast"/>
    </w:pPr>
    <w:rPr>
      <w:rFonts w:ascii="Arial Narrow" w:eastAsia="Calibri" w:hAnsi="Arial Narrow" w:cs="Times New Roman"/>
      <w:b/>
      <w:szCs w:val="16"/>
    </w:rPr>
  </w:style>
  <w:style w:type="paragraph" w:styleId="Funotentext">
    <w:name w:val="footnote text"/>
    <w:basedOn w:val="Standard"/>
    <w:link w:val="FunotentextZchn"/>
    <w:rsid w:val="00560F96"/>
    <w:pPr>
      <w:jc w:val="both"/>
    </w:pPr>
    <w:rPr>
      <w:rFonts w:ascii="Arial" w:eastAsia="PMingLiU" w:hAnsi="Arial" w:cs="Arial"/>
      <w:sz w:val="20"/>
      <w:szCs w:val="20"/>
      <w:lang w:eastAsia="zh-TW"/>
    </w:rPr>
  </w:style>
  <w:style w:type="character" w:customStyle="1" w:styleId="FunotentextZchn">
    <w:name w:val="Fußnotentext Zchn"/>
    <w:basedOn w:val="Absatz-Standardschriftart"/>
    <w:link w:val="Funotentext"/>
    <w:rsid w:val="00560F96"/>
    <w:rPr>
      <w:rFonts w:ascii="Arial" w:eastAsia="PMingLiU" w:hAnsi="Arial" w:cs="Arial"/>
      <w:sz w:val="20"/>
      <w:szCs w:val="20"/>
      <w:lang w:eastAsia="zh-TW"/>
    </w:rPr>
  </w:style>
  <w:style w:type="character" w:styleId="Funotenzeichen">
    <w:name w:val="footnote reference"/>
    <w:basedOn w:val="Absatz-Standardschriftart"/>
    <w:rsid w:val="00560F96"/>
    <w:rPr>
      <w:vertAlign w:val="superscript"/>
    </w:rPr>
  </w:style>
  <w:style w:type="paragraph" w:customStyle="1" w:styleId="245NamensGRfg">
    <w:name w:val="245_NamensGR_fg"/>
    <w:basedOn w:val="Standard"/>
    <w:rsid w:val="00F537A8"/>
    <w:pPr>
      <w:spacing w:before="1200"/>
      <w:ind w:left="3544"/>
    </w:pPr>
    <w:rPr>
      <w:rFonts w:ascii="Times New Roman" w:eastAsia="Times New Roman" w:hAnsi="Times New Roman" w:cs="Times New Roman"/>
      <w:b/>
      <w:caps/>
      <w:spacing w:val="8"/>
      <w:lang w:eastAsia="de-DE"/>
    </w:rPr>
  </w:style>
  <w:style w:type="paragraph" w:customStyle="1" w:styleId="245NamensGRn">
    <w:name w:val="245_NamensGR_n"/>
    <w:basedOn w:val="245NamensGRfg"/>
    <w:rsid w:val="00F537A8"/>
    <w:pPr>
      <w:spacing w:before="0" w:after="1200"/>
    </w:pPr>
    <w:rPr>
      <w:b w:val="0"/>
      <w:caps w:val="0"/>
    </w:rPr>
  </w:style>
  <w:style w:type="paragraph" w:customStyle="1" w:styleId="Randtitel">
    <w:name w:val="Randtitel"/>
    <w:basedOn w:val="Standard"/>
    <w:qFormat/>
    <w:rsid w:val="00D01A0E"/>
    <w:pPr>
      <w:spacing w:before="60" w:line="280" w:lineRule="atLeast"/>
    </w:pPr>
    <w:rPr>
      <w:rFonts w:ascii="Arial Narrow" w:eastAsia="Calibri" w:hAnsi="Arial Narro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inoversum%20AG\inoversum%20-%20General\Administration\Vorlagen\Erlasse.dotx" TargetMode="External"/></Relationships>
</file>

<file path=word/theme/theme1.xml><?xml version="1.0" encoding="utf-8"?>
<a:theme xmlns:a="http://schemas.openxmlformats.org/drawingml/2006/main" name="Office">
  <a:themeElements>
    <a:clrScheme name="inoversum_2022">
      <a:dk1>
        <a:srgbClr val="006DB2"/>
      </a:dk1>
      <a:lt1>
        <a:srgbClr val="FFFFFF"/>
      </a:lt1>
      <a:dk2>
        <a:srgbClr val="A0B8DE"/>
      </a:dk2>
      <a:lt2>
        <a:srgbClr val="719CCF"/>
      </a:lt2>
      <a:accent1>
        <a:srgbClr val="7B7B7B"/>
      </a:accent1>
      <a:accent2>
        <a:srgbClr val="FFC000"/>
      </a:accent2>
      <a:accent3>
        <a:srgbClr val="D9565A"/>
      </a:accent3>
      <a:accent4>
        <a:srgbClr val="55B069"/>
      </a:accent4>
      <a:accent5>
        <a:srgbClr val="6EBB80"/>
      </a:accent5>
      <a:accent6>
        <a:srgbClr val="ABD3B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E686DFD866DF47A11599E03AF003F9" ma:contentTypeVersion="12" ma:contentTypeDescription="Ein neues Dokument erstellen." ma:contentTypeScope="" ma:versionID="8dd08eed1e5da79069939fc8d16676b9">
  <xsd:schema xmlns:xsd="http://www.w3.org/2001/XMLSchema" xmlns:xs="http://www.w3.org/2001/XMLSchema" xmlns:p="http://schemas.microsoft.com/office/2006/metadata/properties" xmlns:ns2="fdd9d19a-9894-4116-af97-1c974a73cfb1" xmlns:ns3="1a551271-8280-4653-b75f-6f17e291561d" targetNamespace="http://schemas.microsoft.com/office/2006/metadata/properties" ma:root="true" ma:fieldsID="5da79350a6ebf42d2a2ffea1975d9de6" ns2:_="" ns3:_="">
    <xsd:import namespace="fdd9d19a-9894-4116-af97-1c974a73cfb1"/>
    <xsd:import namespace="1a551271-8280-4653-b75f-6f17e29156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9d19a-9894-4116-af97-1c974a73c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51271-8280-4653-b75f-6f17e291561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8855-6320-4AF9-A3C0-1B18C507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9d19a-9894-4116-af97-1c974a73cfb1"/>
    <ds:schemaRef ds:uri="1a551271-8280-4653-b75f-6f17e2915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17943-7D89-4775-BBB4-B38DE490479F}">
  <ds:schemaRefs>
    <ds:schemaRef ds:uri="http://schemas.microsoft.com/office/2006/documentManagement/types"/>
    <ds:schemaRef ds:uri="http://purl.org/dc/dcmitype/"/>
    <ds:schemaRef ds:uri="1a551271-8280-4653-b75f-6f17e291561d"/>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dd9d19a-9894-4116-af97-1c974a73cfb1"/>
    <ds:schemaRef ds:uri="http://www.w3.org/XML/1998/namespace"/>
  </ds:schemaRefs>
</ds:datastoreItem>
</file>

<file path=customXml/itemProps3.xml><?xml version="1.0" encoding="utf-8"?>
<ds:datastoreItem xmlns:ds="http://schemas.openxmlformats.org/officeDocument/2006/customXml" ds:itemID="{BD9378CD-4434-43A0-9F77-5DE68264A17E}">
  <ds:schemaRefs>
    <ds:schemaRef ds:uri="http://schemas.microsoft.com/sharepoint/v3/contenttype/forms"/>
  </ds:schemaRefs>
</ds:datastoreItem>
</file>

<file path=customXml/itemProps4.xml><?xml version="1.0" encoding="utf-8"?>
<ds:datastoreItem xmlns:ds="http://schemas.openxmlformats.org/officeDocument/2006/customXml" ds:itemID="{DF4BBF7C-7A36-4E95-A2B2-14EF7FAD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Erlasse</Template>
  <TotalTime>0</TotalTime>
  <Pages>6</Pages>
  <Words>1022</Words>
  <Characters>6441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inoversum ag</Company>
  <LinksUpToDate>false</LinksUpToDate>
  <CharactersWithSpaces>7449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Hunger</dc:creator>
  <cp:keywords/>
  <dc:description/>
  <cp:lastModifiedBy>Ebnöther Matthias</cp:lastModifiedBy>
  <cp:revision>2</cp:revision>
  <cp:lastPrinted>2022-09-09T06:59:00Z</cp:lastPrinted>
  <dcterms:created xsi:type="dcterms:W3CDTF">2022-11-15T13:01:00Z</dcterms:created>
  <dcterms:modified xsi:type="dcterms:W3CDTF">2022-11-15T13:01:00Z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0x01010044E686DFD866DF47A11599E03AF003F9</vt:lpwstr>
  </property>
</Properties>
</file>